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9DC7" w14:textId="55F4BD9D" w:rsidR="00745251" w:rsidRPr="00707E41" w:rsidRDefault="00C97502" w:rsidP="00745251">
      <w:pPr>
        <w:rPr>
          <w:rFonts w:ascii="Times New Roman" w:hAnsi="Times New Roman" w:cs="Times New Roman"/>
          <w:b/>
          <w:bCs/>
          <w:sz w:val="24"/>
          <w:szCs w:val="24"/>
        </w:rPr>
      </w:pPr>
      <w:r>
        <w:rPr>
          <w:rFonts w:ascii="Times New Roman" w:hAnsi="Times New Roman" w:cs="Times New Roman"/>
          <w:b/>
          <w:bCs/>
          <w:sz w:val="24"/>
          <w:szCs w:val="24"/>
        </w:rPr>
        <w:t xml:space="preserve">                                                                      </w:t>
      </w:r>
      <w:r w:rsidR="00745251" w:rsidRPr="00707E41">
        <w:rPr>
          <w:rFonts w:ascii="Times New Roman" w:hAnsi="Times New Roman" w:cs="Times New Roman"/>
          <w:b/>
          <w:bCs/>
          <w:sz w:val="24"/>
          <w:szCs w:val="24"/>
        </w:rPr>
        <w:t>ROMANIA</w:t>
      </w:r>
    </w:p>
    <w:p w14:paraId="555DB1D6" w14:textId="291B0109" w:rsidR="00745251" w:rsidRPr="00707E41" w:rsidRDefault="00C97502" w:rsidP="00745251">
      <w:pPr>
        <w:rPr>
          <w:rFonts w:ascii="Times New Roman" w:hAnsi="Times New Roman" w:cs="Times New Roman"/>
          <w:b/>
          <w:bCs/>
          <w:sz w:val="24"/>
          <w:szCs w:val="24"/>
        </w:rPr>
      </w:pPr>
      <w:r>
        <w:rPr>
          <w:rFonts w:ascii="Times New Roman" w:hAnsi="Times New Roman" w:cs="Times New Roman"/>
          <w:b/>
          <w:bCs/>
          <w:sz w:val="24"/>
          <w:szCs w:val="24"/>
        </w:rPr>
        <w:t xml:space="preserve">                                                         </w:t>
      </w:r>
      <w:r w:rsidR="00745251" w:rsidRPr="00707E41">
        <w:rPr>
          <w:rFonts w:ascii="Times New Roman" w:hAnsi="Times New Roman" w:cs="Times New Roman"/>
          <w:b/>
          <w:bCs/>
          <w:sz w:val="24"/>
          <w:szCs w:val="24"/>
        </w:rPr>
        <w:t>JUDETUL</w:t>
      </w:r>
      <w:r w:rsidR="008B35C1" w:rsidRPr="00707E41">
        <w:rPr>
          <w:rFonts w:ascii="Times New Roman" w:hAnsi="Times New Roman" w:cs="Times New Roman"/>
          <w:b/>
          <w:bCs/>
          <w:sz w:val="24"/>
          <w:szCs w:val="24"/>
        </w:rPr>
        <w:t xml:space="preserve"> </w:t>
      </w:r>
      <w:r w:rsidR="00246421" w:rsidRPr="00707E41">
        <w:rPr>
          <w:rFonts w:ascii="Times New Roman" w:hAnsi="Times New Roman" w:cs="Times New Roman"/>
          <w:b/>
          <w:bCs/>
          <w:sz w:val="24"/>
          <w:szCs w:val="24"/>
        </w:rPr>
        <w:t>TELEORMAN</w:t>
      </w:r>
    </w:p>
    <w:p w14:paraId="4750D938" w14:textId="0C037750" w:rsidR="00745251" w:rsidRPr="00707E41" w:rsidRDefault="00C97502" w:rsidP="00745251">
      <w:pPr>
        <w:rPr>
          <w:rFonts w:ascii="Times New Roman" w:hAnsi="Times New Roman" w:cs="Times New Roman"/>
          <w:b/>
          <w:bCs/>
          <w:sz w:val="24"/>
          <w:szCs w:val="24"/>
        </w:rPr>
      </w:pPr>
      <w:r>
        <w:rPr>
          <w:rFonts w:ascii="Times New Roman" w:hAnsi="Times New Roman" w:cs="Times New Roman"/>
          <w:b/>
          <w:bCs/>
          <w:sz w:val="24"/>
          <w:szCs w:val="24"/>
        </w:rPr>
        <w:t xml:space="preserve">                                                     </w:t>
      </w:r>
      <w:r w:rsidR="00745251" w:rsidRPr="00707E41">
        <w:rPr>
          <w:rFonts w:ascii="Times New Roman" w:hAnsi="Times New Roman" w:cs="Times New Roman"/>
          <w:b/>
          <w:bCs/>
          <w:sz w:val="24"/>
          <w:szCs w:val="24"/>
        </w:rPr>
        <w:t>CONSILIUL LOC</w:t>
      </w:r>
      <w:r w:rsidR="00135F89">
        <w:rPr>
          <w:rFonts w:ascii="Times New Roman" w:hAnsi="Times New Roman" w:cs="Times New Roman"/>
          <w:b/>
          <w:bCs/>
          <w:sz w:val="24"/>
          <w:szCs w:val="24"/>
        </w:rPr>
        <w:t>A</w:t>
      </w:r>
      <w:r w:rsidR="008B35C1" w:rsidRPr="00707E41">
        <w:rPr>
          <w:rFonts w:ascii="Times New Roman" w:hAnsi="Times New Roman" w:cs="Times New Roman"/>
          <w:b/>
          <w:bCs/>
          <w:sz w:val="24"/>
          <w:szCs w:val="24"/>
        </w:rPr>
        <w:t xml:space="preserve">L </w:t>
      </w:r>
      <w:r w:rsidR="00C52DE9">
        <w:rPr>
          <w:rFonts w:ascii="Times New Roman" w:hAnsi="Times New Roman" w:cs="Times New Roman"/>
          <w:b/>
          <w:bCs/>
          <w:sz w:val="24"/>
          <w:szCs w:val="24"/>
        </w:rPr>
        <w:t>PIATRA</w:t>
      </w:r>
    </w:p>
    <w:p w14:paraId="455E27C8" w14:textId="0CFB93E3" w:rsidR="00745251" w:rsidRPr="00C97502" w:rsidRDefault="0028021C" w:rsidP="00745251">
      <w:pPr>
        <w:rPr>
          <w:rFonts w:ascii="Times New Roman" w:hAnsi="Times New Roman" w:cs="Times New Roman"/>
          <w:b/>
          <w:sz w:val="24"/>
          <w:szCs w:val="24"/>
        </w:rPr>
      </w:pPr>
      <w:r>
        <w:rPr>
          <w:rFonts w:ascii="Times New Roman" w:hAnsi="Times New Roman" w:cs="Times New Roman"/>
          <w:b/>
          <w:sz w:val="24"/>
          <w:szCs w:val="24"/>
        </w:rPr>
        <w:t xml:space="preserve">                                                                   </w:t>
      </w:r>
    </w:p>
    <w:p w14:paraId="03AA1D9A" w14:textId="7C04DEA6" w:rsidR="00745251" w:rsidRPr="0028021C" w:rsidRDefault="00C97502" w:rsidP="00745251">
      <w:pPr>
        <w:jc w:val="center"/>
        <w:rPr>
          <w:rFonts w:ascii="Times New Roman" w:hAnsi="Times New Roman" w:cs="Times New Roman"/>
          <w:b/>
          <w:sz w:val="28"/>
          <w:szCs w:val="28"/>
        </w:rPr>
      </w:pPr>
      <w:r w:rsidRPr="0028021C">
        <w:rPr>
          <w:rFonts w:ascii="Times New Roman" w:hAnsi="Times New Roman" w:cs="Times New Roman"/>
          <w:b/>
          <w:sz w:val="28"/>
          <w:szCs w:val="28"/>
        </w:rPr>
        <w:t xml:space="preserve"> </w:t>
      </w:r>
      <w:r w:rsidR="00745251" w:rsidRPr="0028021C">
        <w:rPr>
          <w:rFonts w:ascii="Times New Roman" w:hAnsi="Times New Roman" w:cs="Times New Roman"/>
          <w:b/>
          <w:sz w:val="28"/>
          <w:szCs w:val="28"/>
        </w:rPr>
        <w:t xml:space="preserve">HOTĂRÂRE </w:t>
      </w:r>
    </w:p>
    <w:p w14:paraId="12DC77DF" w14:textId="7DC78228" w:rsidR="00745251" w:rsidRPr="00707E41" w:rsidRDefault="00745251"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proofErr w:type="gramStart"/>
      <w:r w:rsidRPr="00707E41">
        <w:rPr>
          <w:rFonts w:ascii="Times New Roman" w:hAnsi="Times New Roman" w:cs="Times New Roman"/>
          <w:sz w:val="24"/>
          <w:szCs w:val="24"/>
        </w:rPr>
        <w:t>Privind :</w:t>
      </w:r>
      <w:proofErr w:type="gramEnd"/>
      <w:r w:rsidRPr="00707E41">
        <w:rPr>
          <w:rFonts w:ascii="Times New Roman" w:hAnsi="Times New Roman" w:cs="Times New Roman"/>
          <w:sz w:val="24"/>
          <w:szCs w:val="24"/>
        </w:rPr>
        <w:t xml:space="preserve"> Aprobarea proiectului „</w:t>
      </w:r>
      <w:r w:rsidRPr="00707E41">
        <w:rPr>
          <w:rFonts w:ascii="Times New Roman" w:hAnsi="Times New Roman" w:cs="Times New Roman"/>
          <w:b/>
          <w:bCs/>
          <w:sz w:val="24"/>
          <w:szCs w:val="24"/>
        </w:rPr>
        <w:t>Infiintarea</w:t>
      </w:r>
      <w:r w:rsidR="0054357F">
        <w:rPr>
          <w:rFonts w:ascii="Times New Roman" w:hAnsi="Times New Roman" w:cs="Times New Roman"/>
          <w:b/>
          <w:bCs/>
          <w:sz w:val="24"/>
          <w:szCs w:val="24"/>
        </w:rPr>
        <w:t xml:space="preserve"> a doua statii </w:t>
      </w:r>
      <w:r w:rsidRPr="00707E41">
        <w:rPr>
          <w:rFonts w:ascii="Times New Roman" w:hAnsi="Times New Roman" w:cs="Times New Roman"/>
          <w:b/>
          <w:bCs/>
          <w:sz w:val="24"/>
          <w:szCs w:val="24"/>
        </w:rPr>
        <w:t>de reincarcare vehicule electrice</w:t>
      </w:r>
      <w:r w:rsidR="008B35C1" w:rsidRPr="00707E41">
        <w:rPr>
          <w:rFonts w:ascii="Times New Roman" w:hAnsi="Times New Roman" w:cs="Times New Roman"/>
          <w:b/>
          <w:bCs/>
          <w:sz w:val="24"/>
          <w:szCs w:val="24"/>
        </w:rPr>
        <w:t xml:space="preserve"> in comuna</w:t>
      </w:r>
      <w:r w:rsidR="004C6A03" w:rsidRPr="00707E41">
        <w:rPr>
          <w:rFonts w:ascii="Times New Roman" w:hAnsi="Times New Roman" w:cs="Times New Roman"/>
          <w:b/>
          <w:bCs/>
          <w:sz w:val="24"/>
          <w:szCs w:val="24"/>
        </w:rPr>
        <w:t xml:space="preserve"> </w:t>
      </w:r>
      <w:r w:rsidR="00562E27">
        <w:rPr>
          <w:rFonts w:ascii="Times New Roman" w:hAnsi="Times New Roman" w:cs="Times New Roman"/>
          <w:b/>
          <w:bCs/>
          <w:sz w:val="24"/>
          <w:szCs w:val="24"/>
        </w:rPr>
        <w:t>PIATRA</w:t>
      </w:r>
      <w:r w:rsidR="004C6A03" w:rsidRPr="00707E41">
        <w:rPr>
          <w:rFonts w:ascii="Times New Roman" w:hAnsi="Times New Roman" w:cs="Times New Roman"/>
          <w:b/>
          <w:bCs/>
          <w:sz w:val="24"/>
          <w:szCs w:val="24"/>
        </w:rPr>
        <w:t xml:space="preserve"> </w:t>
      </w:r>
      <w:r w:rsidR="008B35C1" w:rsidRPr="00707E41">
        <w:rPr>
          <w:rFonts w:ascii="Times New Roman" w:hAnsi="Times New Roman" w:cs="Times New Roman"/>
          <w:b/>
          <w:bCs/>
          <w:sz w:val="24"/>
          <w:szCs w:val="24"/>
        </w:rPr>
        <w:t xml:space="preserve">, judetul </w:t>
      </w:r>
      <w:r w:rsidR="00246421" w:rsidRPr="00707E41">
        <w:rPr>
          <w:rFonts w:ascii="Times New Roman" w:hAnsi="Times New Roman" w:cs="Times New Roman"/>
          <w:b/>
          <w:bCs/>
          <w:sz w:val="24"/>
          <w:szCs w:val="24"/>
        </w:rPr>
        <w:t>TELEORMAN</w:t>
      </w:r>
      <w:r w:rsidRPr="00707E41">
        <w:rPr>
          <w:rFonts w:ascii="Times New Roman" w:hAnsi="Times New Roman" w:cs="Times New Roman"/>
          <w:sz w:val="24"/>
          <w:szCs w:val="24"/>
        </w:rPr>
        <w:t xml:space="preserve">” si depunerea spre finantare în cadrul apelului de proiecte PNRR/2022/C 10, componenta 10 Fondul Local, Obiectivul dc investitii - I. 1 .3: Asigurarea infrastructurii pentru transportul verde - </w:t>
      </w:r>
      <w:r w:rsidR="002531B3">
        <w:rPr>
          <w:rFonts w:ascii="Times New Roman" w:hAnsi="Times New Roman" w:cs="Times New Roman"/>
          <w:sz w:val="24"/>
          <w:szCs w:val="24"/>
        </w:rPr>
        <w:t>statii</w:t>
      </w:r>
      <w:r w:rsidRPr="00707E41">
        <w:rPr>
          <w:rFonts w:ascii="Times New Roman" w:hAnsi="Times New Roman" w:cs="Times New Roman"/>
          <w:sz w:val="24"/>
          <w:szCs w:val="24"/>
        </w:rPr>
        <w:t xml:space="preserve"> de reincarcare vehicule electrice", precum si a cheltuielilor legate de proiect</w:t>
      </w:r>
      <w:r w:rsidR="008B35C1" w:rsidRPr="00707E41">
        <w:rPr>
          <w:rFonts w:ascii="Times New Roman" w:hAnsi="Times New Roman" w:cs="Times New Roman"/>
          <w:sz w:val="24"/>
          <w:szCs w:val="24"/>
        </w:rPr>
        <w:t>.</w:t>
      </w:r>
    </w:p>
    <w:p w14:paraId="61D3CE94" w14:textId="2E3D392F" w:rsidR="00745251" w:rsidRPr="00707E41" w:rsidRDefault="00745251" w:rsidP="00745251">
      <w:pPr>
        <w:rPr>
          <w:rFonts w:ascii="Times New Roman" w:hAnsi="Times New Roman" w:cs="Times New Roman"/>
          <w:sz w:val="24"/>
          <w:szCs w:val="24"/>
        </w:rPr>
      </w:pPr>
      <w:r w:rsidRPr="00707E41">
        <w:rPr>
          <w:rFonts w:ascii="Times New Roman" w:hAnsi="Times New Roman" w:cs="Times New Roman"/>
          <w:sz w:val="24"/>
          <w:szCs w:val="24"/>
        </w:rPr>
        <w:t xml:space="preserve">           Consiliul Local al </w:t>
      </w:r>
      <w:r w:rsidR="008B35C1" w:rsidRPr="00707E41">
        <w:rPr>
          <w:rFonts w:ascii="Times New Roman" w:hAnsi="Times New Roman" w:cs="Times New Roman"/>
          <w:sz w:val="24"/>
          <w:szCs w:val="24"/>
        </w:rPr>
        <w:t>comunei</w:t>
      </w:r>
      <w:r w:rsidRPr="00707E41">
        <w:rPr>
          <w:rFonts w:ascii="Times New Roman" w:hAnsi="Times New Roman" w:cs="Times New Roman"/>
          <w:sz w:val="24"/>
          <w:szCs w:val="24"/>
        </w:rPr>
        <w:t xml:space="preserve"> </w:t>
      </w:r>
      <w:r w:rsidR="00562E27">
        <w:rPr>
          <w:rFonts w:ascii="Times New Roman" w:hAnsi="Times New Roman" w:cs="Times New Roman"/>
          <w:sz w:val="24"/>
          <w:szCs w:val="24"/>
        </w:rPr>
        <w:t>PIATRA</w:t>
      </w:r>
      <w:r w:rsidRPr="00707E41">
        <w:rPr>
          <w:rFonts w:ascii="Times New Roman" w:hAnsi="Times New Roman" w:cs="Times New Roman"/>
          <w:sz w:val="24"/>
          <w:szCs w:val="24"/>
        </w:rPr>
        <w:t xml:space="preserve">, Județul </w:t>
      </w:r>
      <w:r w:rsidR="00246421" w:rsidRPr="00707E41">
        <w:rPr>
          <w:rFonts w:ascii="Times New Roman" w:hAnsi="Times New Roman" w:cs="Times New Roman"/>
          <w:sz w:val="24"/>
          <w:szCs w:val="24"/>
        </w:rPr>
        <w:t>TELEORMAN</w:t>
      </w:r>
      <w:proofErr w:type="gramStart"/>
      <w:r w:rsidR="00C97502">
        <w:rPr>
          <w:rFonts w:ascii="Times New Roman" w:hAnsi="Times New Roman" w:cs="Times New Roman"/>
          <w:sz w:val="24"/>
          <w:szCs w:val="24"/>
        </w:rPr>
        <w:t>,întrunit</w:t>
      </w:r>
      <w:proofErr w:type="gramEnd"/>
      <w:r w:rsidR="00C97502">
        <w:rPr>
          <w:rFonts w:ascii="Times New Roman" w:hAnsi="Times New Roman" w:cs="Times New Roman"/>
          <w:sz w:val="24"/>
          <w:szCs w:val="24"/>
        </w:rPr>
        <w:t xml:space="preserve"> în ședința de lucru, de îndată,din data de 06 septembrie 2022,</w:t>
      </w:r>
    </w:p>
    <w:p w14:paraId="15A8DFB5" w14:textId="30BA1A46" w:rsidR="00745251" w:rsidRPr="00707E41" w:rsidRDefault="008B35C1" w:rsidP="00745251">
      <w:pPr>
        <w:rPr>
          <w:rFonts w:ascii="Times New Roman" w:hAnsi="Times New Roman" w:cs="Times New Roman"/>
          <w:sz w:val="24"/>
          <w:szCs w:val="24"/>
        </w:rPr>
      </w:pPr>
      <w:r w:rsidRPr="00707E41">
        <w:rPr>
          <w:rFonts w:ascii="Times New Roman" w:hAnsi="Times New Roman" w:cs="Times New Roman"/>
          <w:sz w:val="24"/>
          <w:szCs w:val="24"/>
        </w:rPr>
        <w:t>Avand in vedere:</w:t>
      </w:r>
      <w:r w:rsidR="00745251" w:rsidRPr="00707E41">
        <w:rPr>
          <w:rFonts w:ascii="Times New Roman" w:hAnsi="Times New Roman" w:cs="Times New Roman"/>
          <w:sz w:val="24"/>
          <w:szCs w:val="24"/>
        </w:rPr>
        <w:t xml:space="preserve">           </w:t>
      </w:r>
    </w:p>
    <w:p w14:paraId="705E8F82" w14:textId="428E8AB7" w:rsidR="00745251" w:rsidRPr="00707E41" w:rsidRDefault="00CC2A04"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a)</w:t>
      </w:r>
      <w:r w:rsidRPr="00707E41">
        <w:rPr>
          <w:rFonts w:ascii="Times New Roman" w:hAnsi="Times New Roman" w:cs="Times New Roman"/>
          <w:sz w:val="24"/>
          <w:szCs w:val="24"/>
        </w:rPr>
        <w:t xml:space="preserve"> </w:t>
      </w:r>
      <w:proofErr w:type="gramStart"/>
      <w:r w:rsidR="00745251" w:rsidRPr="00707E41">
        <w:rPr>
          <w:rFonts w:ascii="Times New Roman" w:hAnsi="Times New Roman" w:cs="Times New Roman"/>
          <w:sz w:val="24"/>
          <w:szCs w:val="24"/>
        </w:rPr>
        <w:t>art</w:t>
      </w:r>
      <w:proofErr w:type="gramEnd"/>
      <w:r w:rsidR="00745251" w:rsidRPr="00707E41">
        <w:rPr>
          <w:rFonts w:ascii="Times New Roman" w:hAnsi="Times New Roman" w:cs="Times New Roman"/>
          <w:sz w:val="24"/>
          <w:szCs w:val="24"/>
        </w:rPr>
        <w:t>. 120 și art. 121 alin. (1) și (2) din Constituția României, republicată;</w:t>
      </w:r>
    </w:p>
    <w:p w14:paraId="76B46D4D" w14:textId="3B8B4DBA" w:rsidR="00745251" w:rsidRPr="00707E41" w:rsidRDefault="00CC2A04"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b)</w:t>
      </w:r>
      <w:r w:rsidRPr="00707E41">
        <w:rPr>
          <w:rFonts w:ascii="Times New Roman" w:hAnsi="Times New Roman" w:cs="Times New Roman"/>
          <w:sz w:val="24"/>
          <w:szCs w:val="24"/>
        </w:rPr>
        <w:t xml:space="preserve"> </w:t>
      </w:r>
      <w:proofErr w:type="gramStart"/>
      <w:r w:rsidR="00745251" w:rsidRPr="00707E41">
        <w:rPr>
          <w:rFonts w:ascii="Times New Roman" w:hAnsi="Times New Roman" w:cs="Times New Roman"/>
          <w:sz w:val="24"/>
          <w:szCs w:val="24"/>
        </w:rPr>
        <w:t>art</w:t>
      </w:r>
      <w:proofErr w:type="gramEnd"/>
      <w:r w:rsidR="00745251" w:rsidRPr="00707E41">
        <w:rPr>
          <w:rFonts w:ascii="Times New Roman" w:hAnsi="Times New Roman" w:cs="Times New Roman"/>
          <w:sz w:val="24"/>
          <w:szCs w:val="24"/>
        </w:rPr>
        <w:t xml:space="preserve">. 8 și 9 din Carta europeană </w:t>
      </w:r>
      <w:proofErr w:type="gramStart"/>
      <w:r w:rsidR="00745251" w:rsidRPr="00707E41">
        <w:rPr>
          <w:rFonts w:ascii="Times New Roman" w:hAnsi="Times New Roman" w:cs="Times New Roman"/>
          <w:sz w:val="24"/>
          <w:szCs w:val="24"/>
        </w:rPr>
        <w:t>a</w:t>
      </w:r>
      <w:proofErr w:type="gramEnd"/>
      <w:r w:rsidR="00745251" w:rsidRPr="00707E41">
        <w:rPr>
          <w:rFonts w:ascii="Times New Roman" w:hAnsi="Times New Roman" w:cs="Times New Roman"/>
          <w:sz w:val="24"/>
          <w:szCs w:val="24"/>
        </w:rPr>
        <w:t xml:space="preserve"> autonomiei locale, adoptată la Strasbourg la 15 octombrie 1985, ratificată prin Legea nr. 199/1997;</w:t>
      </w:r>
    </w:p>
    <w:p w14:paraId="02D22594" w14:textId="5B8B664F" w:rsidR="00745251" w:rsidRPr="00707E41" w:rsidRDefault="00CC2A04"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c)</w:t>
      </w:r>
      <w:r w:rsidRPr="00707E41">
        <w:rPr>
          <w:rFonts w:ascii="Times New Roman" w:hAnsi="Times New Roman" w:cs="Times New Roman"/>
          <w:sz w:val="24"/>
          <w:szCs w:val="24"/>
        </w:rPr>
        <w:t xml:space="preserve"> </w:t>
      </w:r>
      <w:proofErr w:type="gramStart"/>
      <w:r w:rsidR="00745251" w:rsidRPr="00707E41">
        <w:rPr>
          <w:rFonts w:ascii="Times New Roman" w:hAnsi="Times New Roman" w:cs="Times New Roman"/>
          <w:sz w:val="24"/>
          <w:szCs w:val="24"/>
        </w:rPr>
        <w:t>art</w:t>
      </w:r>
      <w:proofErr w:type="gramEnd"/>
      <w:r w:rsidR="00745251" w:rsidRPr="00707E41">
        <w:rPr>
          <w:rFonts w:ascii="Times New Roman" w:hAnsi="Times New Roman" w:cs="Times New Roman"/>
          <w:sz w:val="24"/>
          <w:szCs w:val="24"/>
        </w:rPr>
        <w:t>. 35 alin (l) și art. 47 din Legea nr. 273/2006 privind finanțele publice locale, cu modificările și completările ulterioare;</w:t>
      </w:r>
    </w:p>
    <w:p w14:paraId="52F842F5" w14:textId="4A8E546B" w:rsidR="00745251" w:rsidRPr="00707E41" w:rsidRDefault="00CC2A04"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 xml:space="preserve">Ținând seama de prevederile art. 43 alin. (4) </w:t>
      </w:r>
      <w:proofErr w:type="gramStart"/>
      <w:r w:rsidR="00745251" w:rsidRPr="00707E41">
        <w:rPr>
          <w:rFonts w:ascii="Times New Roman" w:hAnsi="Times New Roman" w:cs="Times New Roman"/>
          <w:sz w:val="24"/>
          <w:szCs w:val="24"/>
        </w:rPr>
        <w:t>din</w:t>
      </w:r>
      <w:proofErr w:type="gramEnd"/>
      <w:r w:rsidR="00745251" w:rsidRPr="00707E41">
        <w:rPr>
          <w:rFonts w:ascii="Times New Roman" w:hAnsi="Times New Roman" w:cs="Times New Roman"/>
          <w:sz w:val="24"/>
          <w:szCs w:val="24"/>
        </w:rPr>
        <w:t xml:space="preserve"> Legea nr. 24/2000 privind normele de tehnică legislativă pentru elaborarea actelor normative, republicată, cu modificările și completările ulterioare, respectiv avizele comisiilor de specialitate din cadrul Consiliului Local; </w:t>
      </w:r>
    </w:p>
    <w:p w14:paraId="51496F07" w14:textId="69D940AC" w:rsidR="008B35C1" w:rsidRPr="00707E41" w:rsidRDefault="008B35C1" w:rsidP="00745251">
      <w:pPr>
        <w:rPr>
          <w:rFonts w:ascii="Times New Roman" w:hAnsi="Times New Roman" w:cs="Times New Roman"/>
          <w:sz w:val="24"/>
          <w:szCs w:val="24"/>
        </w:rPr>
      </w:pPr>
      <w:r w:rsidRPr="00707E41">
        <w:rPr>
          <w:rFonts w:ascii="Times New Roman" w:hAnsi="Times New Roman" w:cs="Times New Roman"/>
          <w:sz w:val="24"/>
          <w:szCs w:val="24"/>
        </w:rPr>
        <w:t xml:space="preserve">              -  Prevederile Ghidului solicitantului - Ghid specific privind regulile și condițiile aplicabile finanțării din fondurile europene aferente Planului național de redresare și reziliență în cadrul apelurilor de proiecte PNRR/2022/C10, componenta 10 - Fondul Local, Obiectivul de investitii - I. 1.3: </w:t>
      </w:r>
      <w:bookmarkStart w:id="0" w:name="_Hlk103853792"/>
      <w:r w:rsidRPr="00707E41">
        <w:rPr>
          <w:rFonts w:ascii="Times New Roman" w:hAnsi="Times New Roman" w:cs="Times New Roman"/>
          <w:sz w:val="24"/>
          <w:szCs w:val="24"/>
        </w:rPr>
        <w:t xml:space="preserve">Asigurarea infrastructurii pentru transportul verde - </w:t>
      </w:r>
      <w:r w:rsidR="002531B3">
        <w:rPr>
          <w:rFonts w:ascii="Times New Roman" w:hAnsi="Times New Roman" w:cs="Times New Roman"/>
          <w:sz w:val="24"/>
          <w:szCs w:val="24"/>
        </w:rPr>
        <w:t>statii</w:t>
      </w:r>
      <w:r w:rsidRPr="00707E41">
        <w:rPr>
          <w:rFonts w:ascii="Times New Roman" w:hAnsi="Times New Roman" w:cs="Times New Roman"/>
          <w:sz w:val="24"/>
          <w:szCs w:val="24"/>
        </w:rPr>
        <w:t xml:space="preserve"> de reincarcare vehicule electrice</w:t>
      </w:r>
      <w:bookmarkEnd w:id="0"/>
      <w:r w:rsidRPr="00707E41">
        <w:rPr>
          <w:rFonts w:ascii="Times New Roman" w:hAnsi="Times New Roman" w:cs="Times New Roman"/>
          <w:sz w:val="24"/>
          <w:szCs w:val="24"/>
        </w:rPr>
        <w:t>;</w:t>
      </w:r>
    </w:p>
    <w:p w14:paraId="192D8095" w14:textId="1A5F0C69" w:rsidR="00745251" w:rsidRPr="00707E41" w:rsidRDefault="00CC2A04"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Luând act de:</w:t>
      </w:r>
    </w:p>
    <w:p w14:paraId="01AA9ADE" w14:textId="317B5C10" w:rsidR="00745251" w:rsidRDefault="00046143" w:rsidP="00745251">
      <w:pPr>
        <w:rPr>
          <w:rFonts w:ascii="Times New Roman" w:hAnsi="Times New Roman" w:cs="Times New Roman"/>
          <w:sz w:val="24"/>
          <w:szCs w:val="24"/>
        </w:rPr>
      </w:pPr>
      <w:r>
        <w:rPr>
          <w:rFonts w:ascii="Times New Roman" w:hAnsi="Times New Roman" w:cs="Times New Roman"/>
          <w:sz w:val="24"/>
          <w:szCs w:val="24"/>
        </w:rPr>
        <w:t xml:space="preserve">   </w:t>
      </w:r>
      <w:r w:rsidR="00745251" w:rsidRPr="00707E41">
        <w:rPr>
          <w:rFonts w:ascii="Times New Roman" w:hAnsi="Times New Roman" w:cs="Times New Roman"/>
          <w:sz w:val="24"/>
          <w:szCs w:val="24"/>
        </w:rPr>
        <w:t xml:space="preserve">  -      referatul de aprobare al Primarului </w:t>
      </w:r>
      <w:r w:rsidR="008B35C1" w:rsidRPr="00707E41">
        <w:rPr>
          <w:rFonts w:ascii="Times New Roman" w:hAnsi="Times New Roman" w:cs="Times New Roman"/>
          <w:sz w:val="24"/>
          <w:szCs w:val="24"/>
        </w:rPr>
        <w:t xml:space="preserve">Comunei </w:t>
      </w:r>
      <w:proofErr w:type="gramStart"/>
      <w:r w:rsidR="00562E27">
        <w:rPr>
          <w:rFonts w:ascii="Times New Roman" w:hAnsi="Times New Roman" w:cs="Times New Roman"/>
          <w:sz w:val="24"/>
          <w:szCs w:val="24"/>
        </w:rPr>
        <w:t>PIATRA</w:t>
      </w:r>
      <w:r w:rsidR="008B35C1"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 xml:space="preserve"> n</w:t>
      </w:r>
      <w:r w:rsidR="008B35C1" w:rsidRPr="00707E41">
        <w:rPr>
          <w:rFonts w:ascii="Times New Roman" w:hAnsi="Times New Roman" w:cs="Times New Roman"/>
          <w:sz w:val="24"/>
          <w:szCs w:val="24"/>
        </w:rPr>
        <w:t>r</w:t>
      </w:r>
      <w:r w:rsidR="0028021C">
        <w:rPr>
          <w:rFonts w:ascii="Times New Roman" w:hAnsi="Times New Roman" w:cs="Times New Roman"/>
          <w:sz w:val="24"/>
          <w:szCs w:val="24"/>
        </w:rPr>
        <w:t>.4507</w:t>
      </w:r>
      <w:proofErr w:type="gramEnd"/>
      <w:r w:rsidR="0028021C">
        <w:rPr>
          <w:rFonts w:ascii="Times New Roman" w:hAnsi="Times New Roman" w:cs="Times New Roman"/>
          <w:sz w:val="24"/>
          <w:szCs w:val="24"/>
        </w:rPr>
        <w:t>/06.09</w:t>
      </w:r>
      <w:r w:rsidR="00492C78">
        <w:rPr>
          <w:rFonts w:ascii="Times New Roman" w:hAnsi="Times New Roman" w:cs="Times New Roman"/>
          <w:sz w:val="24"/>
          <w:szCs w:val="24"/>
        </w:rPr>
        <w:t>.2022</w:t>
      </w:r>
      <w:r w:rsidR="00745251" w:rsidRPr="00707E41">
        <w:rPr>
          <w:rFonts w:ascii="Times New Roman" w:hAnsi="Times New Roman" w:cs="Times New Roman"/>
          <w:sz w:val="24"/>
          <w:szCs w:val="24"/>
        </w:rPr>
        <w:t xml:space="preserve"> prin care se propune aprobarea proiectului „</w:t>
      </w:r>
      <w:r w:rsidR="00E319AD" w:rsidRP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Infiintarea</w:t>
      </w:r>
      <w:r w:rsidR="00562E27">
        <w:rPr>
          <w:rFonts w:ascii="Times New Roman" w:hAnsi="Times New Roman" w:cs="Times New Roman"/>
          <w:b/>
          <w:bCs/>
          <w:sz w:val="24"/>
          <w:szCs w:val="24"/>
        </w:rPr>
        <w:t xml:space="preserve"> a doua </w:t>
      </w:r>
      <w:r w:rsidR="002531B3">
        <w:rPr>
          <w:rFonts w:ascii="Times New Roman" w:hAnsi="Times New Roman" w:cs="Times New Roman"/>
          <w:b/>
          <w:bCs/>
          <w:sz w:val="24"/>
          <w:szCs w:val="24"/>
        </w:rPr>
        <w:t>statii</w:t>
      </w:r>
      <w:r w:rsid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de reincarcare vehicule electrice in comuna </w:t>
      </w:r>
      <w:r w:rsidR="00562E27">
        <w:rPr>
          <w:rFonts w:ascii="Times New Roman" w:hAnsi="Times New Roman" w:cs="Times New Roman"/>
          <w:b/>
          <w:bCs/>
          <w:sz w:val="24"/>
          <w:szCs w:val="24"/>
        </w:rPr>
        <w:t>PIATRA</w:t>
      </w:r>
      <w:r w:rsidR="00E319AD" w:rsidRPr="00707E41">
        <w:rPr>
          <w:rFonts w:ascii="Times New Roman" w:hAnsi="Times New Roman" w:cs="Times New Roman"/>
          <w:b/>
          <w:bCs/>
          <w:sz w:val="24"/>
          <w:szCs w:val="24"/>
        </w:rPr>
        <w:t xml:space="preserve"> , judetul TELEORMAN</w:t>
      </w:r>
      <w:r w:rsidR="00E319AD">
        <w:rPr>
          <w:rFonts w:ascii="Times New Roman" w:hAnsi="Times New Roman" w:cs="Times New Roman"/>
          <w:b/>
          <w:bCs/>
          <w:sz w:val="24"/>
          <w:szCs w:val="24"/>
        </w:rPr>
        <w:t>”</w:t>
      </w:r>
      <w:r w:rsidR="00E319AD">
        <w:rPr>
          <w:rFonts w:ascii="Times New Roman" w:hAnsi="Times New Roman" w:cs="Times New Roman"/>
          <w:sz w:val="24"/>
          <w:szCs w:val="24"/>
        </w:rPr>
        <w:t>,</w:t>
      </w:r>
      <w:r w:rsidR="00745251" w:rsidRPr="00707E41">
        <w:rPr>
          <w:rFonts w:ascii="Times New Roman" w:hAnsi="Times New Roman" w:cs="Times New Roman"/>
          <w:sz w:val="24"/>
          <w:szCs w:val="24"/>
        </w:rPr>
        <w:t xml:space="preserve"> finantat în cadrul apelului de proiecte PNRR/2022/C10, componenta 10 Fondul Local, Obiectivul de investitii - I. 1.3: Asigurarea infrastructurii pentru transportul verde - </w:t>
      </w:r>
      <w:r w:rsidR="002531B3">
        <w:rPr>
          <w:rFonts w:ascii="Times New Roman" w:hAnsi="Times New Roman" w:cs="Times New Roman"/>
          <w:sz w:val="24"/>
          <w:szCs w:val="24"/>
        </w:rPr>
        <w:t>statii</w:t>
      </w:r>
      <w:r w:rsidR="00745251" w:rsidRPr="00707E41">
        <w:rPr>
          <w:rFonts w:ascii="Times New Roman" w:hAnsi="Times New Roman" w:cs="Times New Roman"/>
          <w:sz w:val="24"/>
          <w:szCs w:val="24"/>
        </w:rPr>
        <w:t xml:space="preserve"> de reincarcare vehicule electrice", precum si a cheltuielilor legate de proiect; </w:t>
      </w:r>
    </w:p>
    <w:p w14:paraId="6487AFC5" w14:textId="77777777" w:rsidR="00046143" w:rsidRPr="00707E41" w:rsidRDefault="00046143" w:rsidP="00745251">
      <w:pPr>
        <w:rPr>
          <w:rFonts w:ascii="Times New Roman" w:hAnsi="Times New Roman" w:cs="Times New Roman"/>
          <w:sz w:val="24"/>
          <w:szCs w:val="24"/>
        </w:rPr>
      </w:pPr>
    </w:p>
    <w:p w14:paraId="0903D5BF" w14:textId="1576D682" w:rsidR="00745251" w:rsidRDefault="00745251" w:rsidP="00745251">
      <w:pPr>
        <w:rPr>
          <w:rFonts w:ascii="Times New Roman" w:hAnsi="Times New Roman" w:cs="Times New Roman"/>
          <w:sz w:val="24"/>
          <w:szCs w:val="24"/>
        </w:rPr>
      </w:pPr>
      <w:r w:rsidRPr="00707E41">
        <w:rPr>
          <w:rFonts w:ascii="Times New Roman" w:hAnsi="Times New Roman" w:cs="Times New Roman"/>
          <w:sz w:val="24"/>
          <w:szCs w:val="24"/>
        </w:rPr>
        <w:lastRenderedPageBreak/>
        <w:t xml:space="preserve">              -  </w:t>
      </w:r>
      <w:proofErr w:type="gramStart"/>
      <w:r w:rsidRPr="00707E41">
        <w:rPr>
          <w:rFonts w:ascii="Times New Roman" w:hAnsi="Times New Roman" w:cs="Times New Roman"/>
          <w:sz w:val="24"/>
          <w:szCs w:val="24"/>
        </w:rPr>
        <w:t>raportul</w:t>
      </w:r>
      <w:proofErr w:type="gramEnd"/>
      <w:r w:rsidRPr="00707E41">
        <w:rPr>
          <w:rFonts w:ascii="Times New Roman" w:hAnsi="Times New Roman" w:cs="Times New Roman"/>
          <w:sz w:val="24"/>
          <w:szCs w:val="24"/>
        </w:rPr>
        <w:t xml:space="preserve"> de specialitate al</w:t>
      </w:r>
      <w:r w:rsidR="0028021C">
        <w:rPr>
          <w:rFonts w:ascii="Times New Roman" w:hAnsi="Times New Roman" w:cs="Times New Roman"/>
          <w:sz w:val="24"/>
          <w:szCs w:val="24"/>
        </w:rPr>
        <w:t xml:space="preserve"> compartimentului financiar-contabil nr.4508/06. 09</w:t>
      </w:r>
      <w:r w:rsidR="00492C78">
        <w:rPr>
          <w:rFonts w:ascii="Times New Roman" w:hAnsi="Times New Roman" w:cs="Times New Roman"/>
          <w:sz w:val="24"/>
          <w:szCs w:val="24"/>
        </w:rPr>
        <w:t>. 2022</w:t>
      </w:r>
      <w:r w:rsidRPr="00707E41">
        <w:rPr>
          <w:rFonts w:ascii="Times New Roman" w:hAnsi="Times New Roman" w:cs="Times New Roman"/>
          <w:sz w:val="24"/>
          <w:szCs w:val="24"/>
        </w:rPr>
        <w:t>;</w:t>
      </w:r>
    </w:p>
    <w:p w14:paraId="0B0FEA02" w14:textId="446F103A" w:rsidR="0028021C" w:rsidRPr="00707E41" w:rsidRDefault="00046143" w:rsidP="00745251">
      <w:pPr>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raportul</w:t>
      </w:r>
      <w:proofErr w:type="gramEnd"/>
      <w:r>
        <w:rPr>
          <w:rFonts w:ascii="Times New Roman" w:hAnsi="Times New Roman" w:cs="Times New Roman"/>
          <w:sz w:val="24"/>
          <w:szCs w:val="24"/>
        </w:rPr>
        <w:t xml:space="preserve"> de avizare al comisiilor de specialite ale C.L.Piatra nr.4513 din 06.09.2022:</w:t>
      </w:r>
    </w:p>
    <w:p w14:paraId="70D094BB" w14:textId="637B6623" w:rsidR="00745251" w:rsidRPr="00707E41" w:rsidRDefault="00745251"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CC2A04" w:rsidRPr="00707E41">
        <w:rPr>
          <w:rFonts w:ascii="Times New Roman" w:hAnsi="Times New Roman" w:cs="Times New Roman"/>
          <w:sz w:val="24"/>
          <w:szCs w:val="24"/>
        </w:rPr>
        <w:t xml:space="preserve">     </w:t>
      </w:r>
      <w:r w:rsidRPr="00707E41">
        <w:rPr>
          <w:rFonts w:ascii="Times New Roman" w:hAnsi="Times New Roman" w:cs="Times New Roman"/>
          <w:sz w:val="24"/>
          <w:szCs w:val="24"/>
        </w:rPr>
        <w:t xml:space="preserve">In conformitate cu art. 129 alin. (2) </w:t>
      </w:r>
      <w:proofErr w:type="gramStart"/>
      <w:r w:rsidRPr="00707E41">
        <w:rPr>
          <w:rFonts w:ascii="Times New Roman" w:hAnsi="Times New Roman" w:cs="Times New Roman"/>
          <w:sz w:val="24"/>
          <w:szCs w:val="24"/>
        </w:rPr>
        <w:t>lit.b</w:t>
      </w:r>
      <w:proofErr w:type="gramEnd"/>
      <w:r w:rsidRPr="00707E41">
        <w:rPr>
          <w:rFonts w:ascii="Times New Roman" w:hAnsi="Times New Roman" w:cs="Times New Roman"/>
          <w:sz w:val="24"/>
          <w:szCs w:val="24"/>
        </w:rPr>
        <w:t xml:space="preserve">) și e), alin. (4) </w:t>
      </w:r>
      <w:proofErr w:type="gramStart"/>
      <w:r w:rsidRPr="00707E41">
        <w:rPr>
          <w:rFonts w:ascii="Times New Roman" w:hAnsi="Times New Roman" w:cs="Times New Roman"/>
          <w:sz w:val="24"/>
          <w:szCs w:val="24"/>
        </w:rPr>
        <w:t>lit</w:t>
      </w:r>
      <w:proofErr w:type="gramEnd"/>
      <w:r w:rsidRPr="00707E41">
        <w:rPr>
          <w:rFonts w:ascii="Times New Roman" w:hAnsi="Times New Roman" w:cs="Times New Roman"/>
          <w:sz w:val="24"/>
          <w:szCs w:val="24"/>
        </w:rPr>
        <w:t>. a) și d), alin. (9), lit.c), art. 139, alin. (3), lit.</w:t>
      </w:r>
      <w:r w:rsidR="0028021C">
        <w:rPr>
          <w:rFonts w:ascii="Times New Roman" w:hAnsi="Times New Roman" w:cs="Times New Roman"/>
          <w:sz w:val="24"/>
          <w:szCs w:val="24"/>
        </w:rPr>
        <w:t>a) și f) și în temeiul</w:t>
      </w:r>
      <w:r w:rsidRPr="00707E41">
        <w:rPr>
          <w:rFonts w:ascii="Times New Roman" w:hAnsi="Times New Roman" w:cs="Times New Roman"/>
          <w:sz w:val="24"/>
          <w:szCs w:val="24"/>
        </w:rPr>
        <w:t xml:space="preserve"> art. 196 alin. (l) </w:t>
      </w:r>
      <w:proofErr w:type="gramStart"/>
      <w:r w:rsidRPr="00707E41">
        <w:rPr>
          <w:rFonts w:ascii="Times New Roman" w:hAnsi="Times New Roman" w:cs="Times New Roman"/>
          <w:sz w:val="24"/>
          <w:szCs w:val="24"/>
        </w:rPr>
        <w:t>lit.a</w:t>
      </w:r>
      <w:proofErr w:type="gramEnd"/>
      <w:r w:rsidRPr="00707E41">
        <w:rPr>
          <w:rFonts w:ascii="Times New Roman" w:hAnsi="Times New Roman" w:cs="Times New Roman"/>
          <w:sz w:val="24"/>
          <w:szCs w:val="24"/>
        </w:rPr>
        <w:t xml:space="preserve">) din Ordonanța de urgență a Guvernului nr.57/2019 privind Codul administrativ, cu modificarile si completarile ulterioare, </w:t>
      </w:r>
    </w:p>
    <w:p w14:paraId="0CE6B383" w14:textId="7A9CA3C2" w:rsidR="00745251" w:rsidRPr="0028021C" w:rsidRDefault="00D93D12" w:rsidP="00745251">
      <w:pPr>
        <w:rPr>
          <w:rFonts w:ascii="Times New Roman" w:hAnsi="Times New Roman" w:cs="Times New Roman"/>
          <w:b/>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Adoptă următoarea</w:t>
      </w:r>
    </w:p>
    <w:p w14:paraId="09815986" w14:textId="66434735" w:rsidR="00745251" w:rsidRPr="0028021C" w:rsidRDefault="00745251" w:rsidP="00D93D12">
      <w:pPr>
        <w:jc w:val="center"/>
        <w:rPr>
          <w:rFonts w:ascii="Times New Roman" w:hAnsi="Times New Roman" w:cs="Times New Roman"/>
          <w:b/>
          <w:sz w:val="24"/>
          <w:szCs w:val="24"/>
        </w:rPr>
      </w:pPr>
      <w:r w:rsidRPr="0028021C">
        <w:rPr>
          <w:rFonts w:ascii="Times New Roman" w:hAnsi="Times New Roman" w:cs="Times New Roman"/>
          <w:b/>
          <w:sz w:val="24"/>
          <w:szCs w:val="24"/>
        </w:rPr>
        <w:t>HOTĂRÂRE:</w:t>
      </w:r>
    </w:p>
    <w:p w14:paraId="2DB352F1" w14:textId="5E2F8826" w:rsidR="00745251" w:rsidRPr="00707E41" w:rsidRDefault="00D93D12"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Art. 1 Se aprobă proiectul „</w:t>
      </w:r>
      <w:r w:rsidR="00E319AD" w:rsidRP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Infiintarea </w:t>
      </w:r>
      <w:r w:rsidR="00562E27">
        <w:rPr>
          <w:rFonts w:ascii="Times New Roman" w:hAnsi="Times New Roman" w:cs="Times New Roman"/>
          <w:b/>
          <w:bCs/>
          <w:sz w:val="24"/>
          <w:szCs w:val="24"/>
        </w:rPr>
        <w:t>a doua</w:t>
      </w:r>
      <w:r w:rsidR="002531B3">
        <w:rPr>
          <w:rFonts w:ascii="Times New Roman" w:hAnsi="Times New Roman" w:cs="Times New Roman"/>
          <w:b/>
          <w:bCs/>
          <w:sz w:val="24"/>
          <w:szCs w:val="24"/>
        </w:rPr>
        <w:t xml:space="preserve"> statii</w:t>
      </w:r>
      <w:r w:rsid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de reincarcare vehicule electrice in comuna </w:t>
      </w:r>
      <w:proofErr w:type="gramStart"/>
      <w:r w:rsidR="00562E27">
        <w:rPr>
          <w:rFonts w:ascii="Times New Roman" w:hAnsi="Times New Roman" w:cs="Times New Roman"/>
          <w:b/>
          <w:bCs/>
          <w:sz w:val="24"/>
          <w:szCs w:val="24"/>
        </w:rPr>
        <w:t>PIATRA</w:t>
      </w:r>
      <w:r w:rsidR="00E319AD" w:rsidRPr="00707E41">
        <w:rPr>
          <w:rFonts w:ascii="Times New Roman" w:hAnsi="Times New Roman" w:cs="Times New Roman"/>
          <w:b/>
          <w:bCs/>
          <w:sz w:val="24"/>
          <w:szCs w:val="24"/>
        </w:rPr>
        <w:t xml:space="preserve"> ,</w:t>
      </w:r>
      <w:proofErr w:type="gramEnd"/>
      <w:r w:rsidR="00E319AD" w:rsidRPr="00707E41">
        <w:rPr>
          <w:rFonts w:ascii="Times New Roman" w:hAnsi="Times New Roman" w:cs="Times New Roman"/>
          <w:b/>
          <w:bCs/>
          <w:sz w:val="24"/>
          <w:szCs w:val="24"/>
        </w:rPr>
        <w:t xml:space="preserve"> judetul TELEORMAN</w:t>
      </w:r>
      <w:r w:rsidR="00E319AD">
        <w:rPr>
          <w:rFonts w:ascii="Times New Roman" w:hAnsi="Times New Roman" w:cs="Times New Roman"/>
          <w:b/>
          <w:bCs/>
          <w:sz w:val="24"/>
          <w:szCs w:val="24"/>
        </w:rPr>
        <w:t xml:space="preserve"> </w:t>
      </w:r>
      <w:r w:rsidR="00745251" w:rsidRPr="00707E41">
        <w:rPr>
          <w:rFonts w:ascii="Times New Roman" w:hAnsi="Times New Roman" w:cs="Times New Roman"/>
          <w:sz w:val="24"/>
          <w:szCs w:val="24"/>
        </w:rPr>
        <w:t xml:space="preserve">” si depunerea spre finantare în cadrul apelului de proiecte PNRR/2022/C10, componenta 10 — Fondul Local, Obiectivul de investitii Asigurarea infrastructurii pentru transportul verde - </w:t>
      </w:r>
      <w:r w:rsidR="002531B3">
        <w:rPr>
          <w:rFonts w:ascii="Times New Roman" w:hAnsi="Times New Roman" w:cs="Times New Roman"/>
          <w:sz w:val="24"/>
          <w:szCs w:val="24"/>
        </w:rPr>
        <w:t>statii</w:t>
      </w:r>
      <w:r w:rsidR="00745251" w:rsidRPr="00707E41">
        <w:rPr>
          <w:rFonts w:ascii="Times New Roman" w:hAnsi="Times New Roman" w:cs="Times New Roman"/>
          <w:sz w:val="24"/>
          <w:szCs w:val="24"/>
        </w:rPr>
        <w:t xml:space="preserve"> de reincarcare vehicule electrice;</w:t>
      </w:r>
    </w:p>
    <w:p w14:paraId="075DB45E" w14:textId="00F2C588" w:rsidR="002B20A0" w:rsidRPr="00E319AD" w:rsidRDefault="00F01D63" w:rsidP="00F01D63">
      <w:pPr>
        <w:spacing w:line="256" w:lineRule="auto"/>
        <w:ind w:firstLine="720"/>
        <w:rPr>
          <w:rFonts w:ascii="Times New Roman" w:eastAsia="Calibri" w:hAnsi="Times New Roman" w:cs="Times New Roman"/>
          <w:b/>
          <w:bCs/>
          <w:sz w:val="24"/>
          <w:szCs w:val="24"/>
        </w:rPr>
      </w:pPr>
      <w:r w:rsidRPr="00707E41">
        <w:rPr>
          <w:rFonts w:ascii="Times New Roman" w:eastAsia="Calibri" w:hAnsi="Times New Roman" w:cs="Times New Roman"/>
          <w:sz w:val="24"/>
          <w:szCs w:val="24"/>
        </w:rPr>
        <w:t>Art.2. —</w:t>
      </w:r>
      <w:r w:rsidR="00707E41" w:rsidRPr="00707E41">
        <w:rPr>
          <w:rFonts w:ascii="Times New Roman" w:eastAsia="Calibri" w:hAnsi="Times New Roman" w:cs="Times New Roman"/>
          <w:sz w:val="24"/>
          <w:szCs w:val="24"/>
        </w:rPr>
        <w:t xml:space="preserve"> Se aproba </w:t>
      </w:r>
      <w:proofErr w:type="gramStart"/>
      <w:r w:rsidR="00707E41" w:rsidRPr="00707E41">
        <w:rPr>
          <w:rFonts w:ascii="Times New Roman" w:eastAsia="Calibri" w:hAnsi="Times New Roman" w:cs="Times New Roman"/>
          <w:sz w:val="24"/>
          <w:szCs w:val="24"/>
        </w:rPr>
        <w:t xml:space="preserve">infiintarea </w:t>
      </w:r>
      <w:r w:rsidRPr="00707E41">
        <w:rPr>
          <w:rFonts w:ascii="Times New Roman" w:eastAsia="Calibri" w:hAnsi="Times New Roman" w:cs="Times New Roman"/>
          <w:sz w:val="24"/>
          <w:szCs w:val="24"/>
        </w:rPr>
        <w:t xml:space="preserve"> </w:t>
      </w:r>
      <w:r w:rsidR="00707E41">
        <w:rPr>
          <w:rFonts w:ascii="Times New Roman" w:eastAsia="Calibri" w:hAnsi="Times New Roman" w:cs="Times New Roman"/>
          <w:sz w:val="24"/>
          <w:szCs w:val="24"/>
        </w:rPr>
        <w:t>a</w:t>
      </w:r>
      <w:proofErr w:type="gramEnd"/>
      <w:r w:rsidR="00707E41">
        <w:rPr>
          <w:rFonts w:ascii="Times New Roman" w:eastAsia="Calibri" w:hAnsi="Times New Roman" w:cs="Times New Roman"/>
          <w:sz w:val="24"/>
          <w:szCs w:val="24"/>
        </w:rPr>
        <w:t xml:space="preserve"> doua </w:t>
      </w:r>
      <w:r w:rsidR="00F420FA">
        <w:rPr>
          <w:rFonts w:ascii="Times New Roman" w:eastAsia="Calibri" w:hAnsi="Times New Roman" w:cs="Times New Roman"/>
          <w:sz w:val="24"/>
          <w:szCs w:val="24"/>
        </w:rPr>
        <w:t>statii</w:t>
      </w:r>
      <w:r w:rsidR="00707E41">
        <w:rPr>
          <w:rFonts w:ascii="Times New Roman" w:eastAsia="Calibri" w:hAnsi="Times New Roman" w:cs="Times New Roman"/>
          <w:sz w:val="24"/>
          <w:szCs w:val="24"/>
        </w:rPr>
        <w:t xml:space="preserve"> de raincarcare vehnicule electrice in comuna</w:t>
      </w:r>
      <w:r w:rsidR="00F420FA">
        <w:rPr>
          <w:rFonts w:ascii="Times New Roman" w:eastAsia="Calibri" w:hAnsi="Times New Roman" w:cs="Times New Roman"/>
          <w:sz w:val="24"/>
          <w:szCs w:val="24"/>
        </w:rPr>
        <w:t xml:space="preserve"> Piatra</w:t>
      </w:r>
      <w:r w:rsidR="00707E41">
        <w:rPr>
          <w:rFonts w:ascii="Times New Roman" w:eastAsia="Calibri" w:hAnsi="Times New Roman" w:cs="Times New Roman"/>
          <w:sz w:val="24"/>
          <w:szCs w:val="24"/>
        </w:rPr>
        <w:t>, judetul Teleorman.</w:t>
      </w:r>
      <w:r w:rsidR="002B20A0">
        <w:rPr>
          <w:rFonts w:ascii="Times New Roman" w:eastAsia="Calibri" w:hAnsi="Times New Roman" w:cs="Times New Roman"/>
          <w:sz w:val="24"/>
          <w:szCs w:val="24"/>
        </w:rPr>
        <w:t xml:space="preserve"> </w:t>
      </w:r>
      <w:r w:rsidR="002B20A0" w:rsidRPr="00E319AD">
        <w:rPr>
          <w:rFonts w:ascii="Times New Roman" w:eastAsia="Calibri" w:hAnsi="Times New Roman" w:cs="Times New Roman"/>
          <w:b/>
          <w:bCs/>
          <w:sz w:val="24"/>
          <w:szCs w:val="24"/>
        </w:rPr>
        <w:t>Se aproba cheltuielile eligib</w:t>
      </w:r>
      <w:r w:rsidR="002531B3">
        <w:rPr>
          <w:rFonts w:ascii="Times New Roman" w:eastAsia="Calibri" w:hAnsi="Times New Roman" w:cs="Times New Roman"/>
          <w:b/>
          <w:bCs/>
          <w:sz w:val="24"/>
          <w:szCs w:val="24"/>
        </w:rPr>
        <w:t>i</w:t>
      </w:r>
      <w:r w:rsidR="002B20A0" w:rsidRPr="00E319AD">
        <w:rPr>
          <w:rFonts w:ascii="Times New Roman" w:eastAsia="Calibri" w:hAnsi="Times New Roman" w:cs="Times New Roman"/>
          <w:b/>
          <w:bCs/>
          <w:sz w:val="24"/>
          <w:szCs w:val="24"/>
        </w:rPr>
        <w:t>le: 5</w:t>
      </w:r>
      <w:r w:rsidR="00562E27">
        <w:rPr>
          <w:rFonts w:ascii="Times New Roman" w:eastAsia="Calibri" w:hAnsi="Times New Roman" w:cs="Times New Roman"/>
          <w:b/>
          <w:bCs/>
          <w:sz w:val="24"/>
          <w:szCs w:val="24"/>
        </w:rPr>
        <w:t>0</w:t>
      </w:r>
      <w:r w:rsidR="002B20A0" w:rsidRPr="00E319AD">
        <w:rPr>
          <w:rFonts w:ascii="Times New Roman" w:eastAsia="Calibri" w:hAnsi="Times New Roman" w:cs="Times New Roman"/>
          <w:b/>
          <w:bCs/>
          <w:sz w:val="24"/>
          <w:szCs w:val="24"/>
        </w:rPr>
        <w:t>000 euro/ statie</w:t>
      </w:r>
      <w:r w:rsidR="00E319AD" w:rsidRPr="00E319AD">
        <w:rPr>
          <w:rFonts w:ascii="Times New Roman" w:eastAsia="Calibri" w:hAnsi="Times New Roman" w:cs="Times New Roman"/>
          <w:b/>
          <w:bCs/>
          <w:sz w:val="24"/>
          <w:szCs w:val="24"/>
        </w:rPr>
        <w:t>.</w:t>
      </w:r>
    </w:p>
    <w:p w14:paraId="14D076BC" w14:textId="0D90F9B8" w:rsidR="00F01D63" w:rsidRPr="00707E41" w:rsidRDefault="002B20A0" w:rsidP="00F01D63">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Art.3.</w:t>
      </w:r>
      <w:r w:rsidR="00707E41">
        <w:rPr>
          <w:rFonts w:ascii="Times New Roman" w:eastAsia="Calibri" w:hAnsi="Times New Roman" w:cs="Times New Roman"/>
          <w:sz w:val="24"/>
          <w:szCs w:val="24"/>
        </w:rPr>
        <w:t xml:space="preserve"> </w:t>
      </w:r>
      <w:r w:rsidR="00F01D63" w:rsidRPr="00707E41">
        <w:rPr>
          <w:rFonts w:ascii="Times New Roman" w:eastAsia="Calibri" w:hAnsi="Times New Roman" w:cs="Times New Roman"/>
          <w:sz w:val="24"/>
          <w:szCs w:val="24"/>
        </w:rPr>
        <w:t>Se aproba nota de fundamentare, aferenta cererii de finantare, conform Anexei 1 care face parte integranta din prezenta hotarare.</w:t>
      </w:r>
    </w:p>
    <w:p w14:paraId="5381A90A" w14:textId="3839697F" w:rsidR="00745251" w:rsidRPr="00707E41" w:rsidRDefault="00D93D12"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Art.</w:t>
      </w:r>
      <w:r w:rsidR="002B20A0">
        <w:rPr>
          <w:rFonts w:ascii="Times New Roman" w:hAnsi="Times New Roman" w:cs="Times New Roman"/>
          <w:sz w:val="24"/>
          <w:szCs w:val="24"/>
        </w:rPr>
        <w:t>4.</w:t>
      </w:r>
      <w:r w:rsidR="00745251" w:rsidRPr="00707E41">
        <w:rPr>
          <w:rFonts w:ascii="Times New Roman" w:hAnsi="Times New Roman" w:cs="Times New Roman"/>
          <w:sz w:val="24"/>
          <w:szCs w:val="24"/>
        </w:rPr>
        <w:t xml:space="preserve"> Se aproba finantarea din bugetul local a tuturor cheltuielilor neeligibile care asigura implementarea proiectului, astfel cum acestea vor rezulta din documentatiile tehnico-economice/contractului de lucrari, solicitate in etapa de implementare;</w:t>
      </w:r>
    </w:p>
    <w:p w14:paraId="303EB508" w14:textId="1330FB53" w:rsidR="00745251" w:rsidRPr="00707E41" w:rsidRDefault="00D93D12"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 xml:space="preserve">Art. </w:t>
      </w:r>
      <w:r w:rsidR="002B20A0">
        <w:rPr>
          <w:rFonts w:ascii="Times New Roman" w:hAnsi="Times New Roman" w:cs="Times New Roman"/>
          <w:sz w:val="24"/>
          <w:szCs w:val="24"/>
        </w:rPr>
        <w:t>5.</w:t>
      </w:r>
      <w:r w:rsidR="00745251" w:rsidRPr="00707E41">
        <w:rPr>
          <w:rFonts w:ascii="Times New Roman" w:hAnsi="Times New Roman" w:cs="Times New Roman"/>
          <w:sz w:val="24"/>
          <w:szCs w:val="24"/>
        </w:rPr>
        <w:t xml:space="preserve"> Se aproba anexa </w:t>
      </w:r>
      <w:proofErr w:type="gramStart"/>
      <w:r w:rsidR="00745251" w:rsidRPr="00707E41">
        <w:rPr>
          <w:rFonts w:ascii="Times New Roman" w:hAnsi="Times New Roman" w:cs="Times New Roman"/>
          <w:sz w:val="24"/>
          <w:szCs w:val="24"/>
        </w:rPr>
        <w:t>ce</w:t>
      </w:r>
      <w:proofErr w:type="gramEnd"/>
      <w:r w:rsidR="00745251" w:rsidRPr="00707E41">
        <w:rPr>
          <w:rFonts w:ascii="Times New Roman" w:hAnsi="Times New Roman" w:cs="Times New Roman"/>
          <w:sz w:val="24"/>
          <w:szCs w:val="24"/>
        </w:rPr>
        <w:t xml:space="preserve"> cuprinde descrierea succinta lucrarilor ce vor fi realizate in cadrul proiectului;</w:t>
      </w:r>
    </w:p>
    <w:p w14:paraId="70B3C9EC" w14:textId="39EB2F24" w:rsidR="00745251" w:rsidRPr="00707E41" w:rsidRDefault="00D93D12"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2B20A0">
        <w:rPr>
          <w:rFonts w:ascii="Times New Roman" w:hAnsi="Times New Roman" w:cs="Times New Roman"/>
          <w:sz w:val="24"/>
          <w:szCs w:val="24"/>
        </w:rPr>
        <w:t xml:space="preserve"> </w:t>
      </w: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Art.</w:t>
      </w:r>
      <w:r w:rsidR="002B20A0">
        <w:rPr>
          <w:rFonts w:ascii="Times New Roman" w:hAnsi="Times New Roman" w:cs="Times New Roman"/>
          <w:sz w:val="24"/>
          <w:szCs w:val="24"/>
        </w:rPr>
        <w:t>6.</w:t>
      </w:r>
      <w:r w:rsidR="00745251" w:rsidRPr="00707E41">
        <w:rPr>
          <w:rFonts w:ascii="Times New Roman" w:hAnsi="Times New Roman" w:cs="Times New Roman"/>
          <w:sz w:val="24"/>
          <w:szCs w:val="24"/>
        </w:rPr>
        <w:t xml:space="preserve"> Cu aducerea la îndeplinire a prevederilor prezentei hotărâri se desemneaza Primarul </w:t>
      </w:r>
      <w:r w:rsidR="00076F3E" w:rsidRPr="00707E41">
        <w:rPr>
          <w:rFonts w:ascii="Times New Roman" w:hAnsi="Times New Roman" w:cs="Times New Roman"/>
          <w:sz w:val="24"/>
          <w:szCs w:val="24"/>
        </w:rPr>
        <w:t xml:space="preserve">Comunei </w:t>
      </w:r>
      <w:r w:rsidR="00562E27">
        <w:rPr>
          <w:rFonts w:ascii="Times New Roman" w:hAnsi="Times New Roman" w:cs="Times New Roman"/>
          <w:sz w:val="24"/>
          <w:szCs w:val="24"/>
        </w:rPr>
        <w:t>PIATRA</w:t>
      </w:r>
      <w:r w:rsidR="00745251" w:rsidRPr="00707E41">
        <w:rPr>
          <w:rFonts w:ascii="Times New Roman" w:hAnsi="Times New Roman" w:cs="Times New Roman"/>
          <w:sz w:val="24"/>
          <w:szCs w:val="24"/>
        </w:rPr>
        <w:t>;</w:t>
      </w:r>
    </w:p>
    <w:p w14:paraId="6CDDF61E" w14:textId="683E85EE" w:rsidR="00D93D12" w:rsidRPr="00707E41" w:rsidRDefault="00D93D12"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Art.</w:t>
      </w:r>
      <w:r w:rsidR="002B20A0">
        <w:rPr>
          <w:rFonts w:ascii="Times New Roman" w:hAnsi="Times New Roman" w:cs="Times New Roman"/>
          <w:sz w:val="24"/>
          <w:szCs w:val="24"/>
        </w:rPr>
        <w:t>7.</w:t>
      </w:r>
      <w:r w:rsidR="00745251" w:rsidRPr="00707E41">
        <w:rPr>
          <w:rFonts w:ascii="Times New Roman" w:hAnsi="Times New Roman" w:cs="Times New Roman"/>
          <w:sz w:val="24"/>
          <w:szCs w:val="24"/>
        </w:rPr>
        <w:t xml:space="preserve"> Prezenta hotărâre poate fi atacată potrivit prevederilor Legii contenciosului administrativ nr.554/2004, cu modificările și completările ulterioare; </w:t>
      </w:r>
    </w:p>
    <w:p w14:paraId="3C5650A8" w14:textId="232B48E8" w:rsidR="00745251" w:rsidRPr="00707E41" w:rsidRDefault="00D93D12" w:rsidP="00745251">
      <w:pPr>
        <w:rPr>
          <w:rFonts w:ascii="Times New Roman" w:hAnsi="Times New Roman" w:cs="Times New Roman"/>
          <w:sz w:val="24"/>
          <w:szCs w:val="24"/>
        </w:rPr>
      </w:pP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Art.</w:t>
      </w:r>
      <w:r w:rsidR="002B20A0">
        <w:rPr>
          <w:rFonts w:ascii="Times New Roman" w:hAnsi="Times New Roman" w:cs="Times New Roman"/>
          <w:sz w:val="24"/>
          <w:szCs w:val="24"/>
        </w:rPr>
        <w:t>8.</w:t>
      </w:r>
      <w:r w:rsidR="00745251" w:rsidRPr="00707E41">
        <w:rPr>
          <w:rFonts w:ascii="Times New Roman" w:hAnsi="Times New Roman" w:cs="Times New Roman"/>
          <w:sz w:val="24"/>
          <w:szCs w:val="24"/>
        </w:rPr>
        <w:t xml:space="preserve"> Prezenta hotărâre se va comunica Institutiei Prefectului</w:t>
      </w:r>
      <w:r w:rsidRPr="00707E41">
        <w:rPr>
          <w:rFonts w:ascii="Times New Roman" w:hAnsi="Times New Roman" w:cs="Times New Roman"/>
          <w:sz w:val="24"/>
          <w:szCs w:val="24"/>
        </w:rPr>
        <w:t xml:space="preserve"> -</w:t>
      </w:r>
      <w:r w:rsidR="00745251" w:rsidRPr="00707E41">
        <w:rPr>
          <w:rFonts w:ascii="Times New Roman" w:hAnsi="Times New Roman" w:cs="Times New Roman"/>
          <w:sz w:val="24"/>
          <w:szCs w:val="24"/>
        </w:rPr>
        <w:t xml:space="preserve"> Judetul </w:t>
      </w:r>
      <w:r w:rsidR="00246421" w:rsidRPr="00707E41">
        <w:rPr>
          <w:rFonts w:ascii="Times New Roman" w:hAnsi="Times New Roman" w:cs="Times New Roman"/>
          <w:sz w:val="24"/>
          <w:szCs w:val="24"/>
        </w:rPr>
        <w:t>TELEORMAN</w:t>
      </w:r>
      <w:r w:rsidR="00745251" w:rsidRPr="00707E41">
        <w:rPr>
          <w:rFonts w:ascii="Times New Roman" w:hAnsi="Times New Roman" w:cs="Times New Roman"/>
          <w:sz w:val="24"/>
          <w:szCs w:val="24"/>
        </w:rPr>
        <w:t xml:space="preserve"> si Primarului </w:t>
      </w:r>
      <w:r w:rsidR="0028021C">
        <w:rPr>
          <w:rFonts w:ascii="Times New Roman" w:hAnsi="Times New Roman" w:cs="Times New Roman"/>
          <w:sz w:val="24"/>
          <w:szCs w:val="24"/>
        </w:rPr>
        <w:t>Comunei</w:t>
      </w:r>
      <w:r w:rsidR="00745251" w:rsidRPr="00707E41">
        <w:rPr>
          <w:rFonts w:ascii="Times New Roman" w:hAnsi="Times New Roman" w:cs="Times New Roman"/>
          <w:sz w:val="24"/>
          <w:szCs w:val="24"/>
        </w:rPr>
        <w:t xml:space="preserve"> </w:t>
      </w:r>
      <w:r w:rsidR="00562E27">
        <w:rPr>
          <w:rFonts w:ascii="Times New Roman" w:hAnsi="Times New Roman" w:cs="Times New Roman"/>
          <w:sz w:val="24"/>
          <w:szCs w:val="24"/>
        </w:rPr>
        <w:t>PIATRA</w:t>
      </w:r>
      <w:r w:rsidR="00745251" w:rsidRPr="00707E41">
        <w:rPr>
          <w:rFonts w:ascii="Times New Roman" w:hAnsi="Times New Roman" w:cs="Times New Roman"/>
          <w:sz w:val="24"/>
          <w:szCs w:val="24"/>
        </w:rPr>
        <w:t xml:space="preserve">, Serviciului Buget, Contabilitate, Financiar, Investitii, Venituri, Taxe, Compartimentului Urbanism si Amenajarea Teritoriului </w:t>
      </w:r>
    </w:p>
    <w:p w14:paraId="44E3123A" w14:textId="3181C256" w:rsidR="005A5FE0" w:rsidRPr="00707E41" w:rsidRDefault="00046143" w:rsidP="005A5FE0">
      <w:pPr>
        <w:pStyle w:val="Frspaiere"/>
        <w:rPr>
          <w:rFonts w:ascii="Times New Roman" w:hAnsi="Times New Roman" w:cs="Times New Roman"/>
          <w:sz w:val="24"/>
          <w:szCs w:val="24"/>
        </w:rPr>
      </w:pPr>
      <w:r>
        <w:rPr>
          <w:rFonts w:ascii="Times New Roman" w:hAnsi="Times New Roman" w:cs="Times New Roman"/>
          <w:sz w:val="24"/>
          <w:szCs w:val="24"/>
        </w:rPr>
        <w:t xml:space="preserve">  PREȘEDINTE DE ȘEDINȚĂ</w:t>
      </w:r>
      <w:r w:rsidR="005A5FE0" w:rsidRPr="00707E41">
        <w:rPr>
          <w:rFonts w:ascii="Times New Roman" w:hAnsi="Times New Roman" w:cs="Times New Roman"/>
          <w:sz w:val="24"/>
          <w:szCs w:val="24"/>
        </w:rPr>
        <w:t xml:space="preserve">,                                                      </w:t>
      </w:r>
      <w:r w:rsidR="0028021C">
        <w:rPr>
          <w:rFonts w:ascii="Times New Roman" w:hAnsi="Times New Roman" w:cs="Times New Roman"/>
          <w:sz w:val="24"/>
          <w:szCs w:val="24"/>
        </w:rPr>
        <w:t xml:space="preserve"> Contrasemneaza,</w:t>
      </w:r>
    </w:p>
    <w:p w14:paraId="4BC0E691" w14:textId="40E17CDC" w:rsidR="005A5FE0" w:rsidRDefault="00046143" w:rsidP="005A5FE0">
      <w:pPr>
        <w:pStyle w:val="Frspaiere"/>
        <w:rPr>
          <w:rFonts w:ascii="Times New Roman" w:hAnsi="Times New Roman" w:cs="Times New Roman"/>
          <w:sz w:val="24"/>
          <w:szCs w:val="24"/>
        </w:rPr>
      </w:pPr>
      <w:r>
        <w:rPr>
          <w:rFonts w:ascii="Times New Roman" w:hAnsi="Times New Roman" w:cs="Times New Roman"/>
          <w:sz w:val="24"/>
          <w:szCs w:val="24"/>
        </w:rPr>
        <w:t xml:space="preserve">   CONSILIER LOCAL</w:t>
      </w:r>
      <w:r w:rsidR="005A5FE0" w:rsidRPr="00707E41">
        <w:rPr>
          <w:rFonts w:ascii="Times New Roman" w:hAnsi="Times New Roman" w:cs="Times New Roman"/>
          <w:sz w:val="24"/>
          <w:szCs w:val="24"/>
        </w:rPr>
        <w:t xml:space="preserve">                                         </w:t>
      </w:r>
      <w:r>
        <w:rPr>
          <w:rFonts w:ascii="Times New Roman" w:hAnsi="Times New Roman" w:cs="Times New Roman"/>
          <w:sz w:val="24"/>
          <w:szCs w:val="24"/>
        </w:rPr>
        <w:t xml:space="preserve">                        Secretar general UAT</w:t>
      </w:r>
      <w:r w:rsidR="005A5FE0" w:rsidRPr="00707E41">
        <w:rPr>
          <w:rFonts w:ascii="Times New Roman" w:hAnsi="Times New Roman" w:cs="Times New Roman"/>
          <w:sz w:val="24"/>
          <w:szCs w:val="24"/>
        </w:rPr>
        <w:t>.</w:t>
      </w:r>
    </w:p>
    <w:p w14:paraId="09323CBD" w14:textId="36B8C483" w:rsidR="0028021C" w:rsidRDefault="00046143" w:rsidP="005A5FE0">
      <w:pPr>
        <w:pStyle w:val="Frspaiere"/>
        <w:rPr>
          <w:rFonts w:ascii="Times New Roman" w:hAnsi="Times New Roman" w:cs="Times New Roman"/>
          <w:sz w:val="24"/>
          <w:szCs w:val="24"/>
        </w:rPr>
      </w:pPr>
      <w:r>
        <w:rPr>
          <w:rFonts w:ascii="Times New Roman" w:hAnsi="Times New Roman" w:cs="Times New Roman"/>
          <w:sz w:val="24"/>
          <w:szCs w:val="24"/>
        </w:rPr>
        <w:t xml:space="preserve">       Marian Călin    </w:t>
      </w:r>
      <w:r w:rsidR="0028021C">
        <w:rPr>
          <w:rFonts w:ascii="Times New Roman" w:hAnsi="Times New Roman" w:cs="Times New Roman"/>
          <w:sz w:val="24"/>
          <w:szCs w:val="24"/>
        </w:rPr>
        <w:t xml:space="preserve">                                                                        Emil-Costică Mortu</w:t>
      </w:r>
    </w:p>
    <w:p w14:paraId="73CE5DFB" w14:textId="77777777" w:rsidR="00046143" w:rsidRDefault="00046143" w:rsidP="005A5FE0">
      <w:pPr>
        <w:pStyle w:val="Frspaiere"/>
        <w:rPr>
          <w:rFonts w:ascii="Times New Roman" w:hAnsi="Times New Roman" w:cs="Times New Roman"/>
          <w:sz w:val="24"/>
          <w:szCs w:val="24"/>
        </w:rPr>
      </w:pPr>
    </w:p>
    <w:p w14:paraId="48321746" w14:textId="77777777" w:rsidR="0028021C" w:rsidRDefault="0028021C" w:rsidP="005A5FE0">
      <w:pPr>
        <w:pStyle w:val="Frspaiere"/>
        <w:rPr>
          <w:rFonts w:ascii="Times New Roman" w:hAnsi="Times New Roman" w:cs="Times New Roman"/>
          <w:sz w:val="24"/>
          <w:szCs w:val="24"/>
        </w:rPr>
      </w:pPr>
    </w:p>
    <w:p w14:paraId="7F0B1A19" w14:textId="77777777" w:rsidR="0028021C" w:rsidRDefault="0028021C" w:rsidP="005A5FE0">
      <w:pPr>
        <w:pStyle w:val="Frspaiere"/>
        <w:rPr>
          <w:rFonts w:ascii="Times New Roman" w:hAnsi="Times New Roman" w:cs="Times New Roman"/>
          <w:sz w:val="24"/>
          <w:szCs w:val="24"/>
        </w:rPr>
      </w:pPr>
    </w:p>
    <w:p w14:paraId="67F52166" w14:textId="5AE5533D" w:rsidR="0028021C" w:rsidRDefault="0028021C" w:rsidP="005A5FE0">
      <w:pPr>
        <w:pStyle w:val="Frspaiere"/>
        <w:rPr>
          <w:rFonts w:ascii="Times New Roman" w:hAnsi="Times New Roman" w:cs="Times New Roman"/>
          <w:sz w:val="24"/>
          <w:szCs w:val="24"/>
        </w:rPr>
      </w:pPr>
      <w:r>
        <w:rPr>
          <w:rFonts w:ascii="Times New Roman" w:hAnsi="Times New Roman" w:cs="Times New Roman"/>
          <w:sz w:val="24"/>
          <w:szCs w:val="24"/>
        </w:rPr>
        <w:t>PIATRA</w:t>
      </w:r>
    </w:p>
    <w:p w14:paraId="420F2AAF" w14:textId="2AB738EF" w:rsidR="0028021C" w:rsidRPr="00707E41" w:rsidRDefault="0028021C" w:rsidP="005A5FE0">
      <w:pPr>
        <w:pStyle w:val="Frspaiere"/>
        <w:rPr>
          <w:rFonts w:ascii="Times New Roman" w:hAnsi="Times New Roman" w:cs="Times New Roman"/>
          <w:sz w:val="24"/>
          <w:szCs w:val="24"/>
        </w:rPr>
      </w:pPr>
      <w:r>
        <w:rPr>
          <w:rFonts w:ascii="Times New Roman" w:hAnsi="Times New Roman" w:cs="Times New Roman"/>
          <w:sz w:val="24"/>
          <w:szCs w:val="24"/>
        </w:rPr>
        <w:t>Nr.39 din 06 septembrie 2022</w:t>
      </w:r>
    </w:p>
    <w:p w14:paraId="3ABC4AEE" w14:textId="77777777" w:rsidR="00246421" w:rsidRDefault="005570E5" w:rsidP="00745251">
      <w:pPr>
        <w:rPr>
          <w:rFonts w:ascii="Times New Roman" w:hAnsi="Times New Roman" w:cs="Times New Roman"/>
          <w:sz w:val="26"/>
          <w:szCs w:val="26"/>
        </w:rPr>
      </w:pPr>
      <w:r>
        <w:rPr>
          <w:rFonts w:ascii="Times New Roman" w:hAnsi="Times New Roman" w:cs="Times New Roman"/>
          <w:sz w:val="26"/>
          <w:szCs w:val="26"/>
        </w:rPr>
        <w:t xml:space="preserve">                                                                                               </w:t>
      </w:r>
    </w:p>
    <w:p w14:paraId="0E324BE7" w14:textId="6AB38103" w:rsidR="005570E5" w:rsidRDefault="005570E5" w:rsidP="00745251">
      <w:pPr>
        <w:rPr>
          <w:rFonts w:ascii="Times New Roman" w:hAnsi="Times New Roman" w:cs="Times New Roman"/>
          <w:sz w:val="26"/>
          <w:szCs w:val="26"/>
        </w:rPr>
      </w:pPr>
    </w:p>
    <w:p w14:paraId="03694907" w14:textId="79234B76" w:rsidR="00707E41" w:rsidRDefault="00707E41" w:rsidP="00745251">
      <w:pPr>
        <w:rPr>
          <w:rFonts w:ascii="Times New Roman" w:hAnsi="Times New Roman" w:cs="Times New Roman"/>
          <w:sz w:val="26"/>
          <w:szCs w:val="26"/>
        </w:rPr>
      </w:pPr>
    </w:p>
    <w:p w14:paraId="5A12D75D" w14:textId="4EF70309" w:rsidR="00707E41" w:rsidRDefault="000B7AA4" w:rsidP="00745251">
      <w:pPr>
        <w:rPr>
          <w:rFonts w:ascii="Times New Roman" w:hAnsi="Times New Roman" w:cs="Times New Roman"/>
          <w:sz w:val="26"/>
          <w:szCs w:val="26"/>
        </w:rPr>
      </w:pPr>
      <w:r>
        <w:rPr>
          <w:rFonts w:ascii="Times New Roman" w:hAnsi="Times New Roman" w:cs="Times New Roman"/>
          <w:sz w:val="26"/>
          <w:szCs w:val="26"/>
        </w:rPr>
        <w:t>CONSILIUL LOCAL AL COMUNEI PIATRA</w:t>
      </w:r>
    </w:p>
    <w:p w14:paraId="7C8B6E22" w14:textId="0C0D0484" w:rsidR="00707E41" w:rsidRDefault="00707E41" w:rsidP="00745251">
      <w:pPr>
        <w:rPr>
          <w:rFonts w:ascii="Times New Roman" w:hAnsi="Times New Roman" w:cs="Times New Roman"/>
          <w:sz w:val="26"/>
          <w:szCs w:val="26"/>
        </w:rPr>
      </w:pPr>
    </w:p>
    <w:p w14:paraId="6A7300A9" w14:textId="77777777" w:rsidR="00707E41" w:rsidRDefault="00707E41" w:rsidP="00745251">
      <w:pPr>
        <w:rPr>
          <w:rFonts w:ascii="Times New Roman" w:hAnsi="Times New Roman" w:cs="Times New Roman"/>
          <w:sz w:val="26"/>
          <w:szCs w:val="26"/>
        </w:rPr>
      </w:pPr>
    </w:p>
    <w:tbl>
      <w:tblPr>
        <w:tblW w:w="10040" w:type="dxa"/>
        <w:tblLook w:val="0000" w:firstRow="0" w:lastRow="0" w:firstColumn="0" w:lastColumn="0" w:noHBand="0" w:noVBand="0"/>
      </w:tblPr>
      <w:tblGrid>
        <w:gridCol w:w="10040"/>
      </w:tblGrid>
      <w:tr w:rsidR="0075666D" w:rsidRPr="00A50C06" w14:paraId="1324871C" w14:textId="77777777" w:rsidTr="007D2D92">
        <w:trPr>
          <w:trHeight w:val="329"/>
        </w:trPr>
        <w:tc>
          <w:tcPr>
            <w:tcW w:w="10040" w:type="dxa"/>
          </w:tcPr>
          <w:p w14:paraId="2E2780DE" w14:textId="77777777" w:rsidR="0075666D" w:rsidRPr="00082D60" w:rsidRDefault="0075666D" w:rsidP="007D2D92">
            <w:pPr>
              <w:tabs>
                <w:tab w:val="center" w:pos="4536"/>
                <w:tab w:val="right" w:pos="9072"/>
              </w:tabs>
              <w:spacing w:after="0" w:line="240" w:lineRule="auto"/>
              <w:rPr>
                <w:rFonts w:eastAsia="Times New Roman" w:cs="Arial"/>
                <w:b/>
                <w:color w:val="333333"/>
                <w:sz w:val="16"/>
                <w:szCs w:val="16"/>
                <w:lang w:val="fr-FR"/>
              </w:rPr>
            </w:pPr>
            <w:r w:rsidRPr="00082D60">
              <w:rPr>
                <w:rFonts w:eastAsia="Times New Roman" w:cs="Arial"/>
                <w:b/>
                <w:color w:val="333333"/>
                <w:sz w:val="16"/>
                <w:szCs w:val="16"/>
                <w:lang w:val="fr-FR"/>
              </w:rPr>
              <w:t>Planul Național de Redresare și Reziliență</w:t>
            </w:r>
          </w:p>
          <w:p w14:paraId="3C878F21" w14:textId="77777777" w:rsidR="0075666D" w:rsidRPr="00A50C06" w:rsidRDefault="0075666D" w:rsidP="007D2D92">
            <w:pPr>
              <w:tabs>
                <w:tab w:val="center" w:pos="4536"/>
                <w:tab w:val="right" w:pos="9072"/>
              </w:tabs>
              <w:spacing w:after="0" w:line="240" w:lineRule="auto"/>
              <w:rPr>
                <w:rFonts w:eastAsia="Times New Roman" w:cs="Arial"/>
                <w:b/>
                <w:color w:val="333333"/>
                <w:sz w:val="16"/>
                <w:szCs w:val="16"/>
              </w:rPr>
            </w:pPr>
            <w:r w:rsidRPr="00A50C06">
              <w:rPr>
                <w:rFonts w:eastAsia="Times New Roman" w:cs="Arial"/>
                <w:b/>
                <w:color w:val="333333"/>
                <w:sz w:val="16"/>
                <w:szCs w:val="16"/>
              </w:rPr>
              <w:t xml:space="preserve">Componenta </w:t>
            </w:r>
            <w:r>
              <w:rPr>
                <w:rFonts w:eastAsia="Times New Roman" w:cs="Arial"/>
                <w:b/>
                <w:color w:val="333333"/>
                <w:sz w:val="16"/>
                <w:szCs w:val="16"/>
              </w:rPr>
              <w:t>C10 – Fondul Local</w:t>
            </w:r>
          </w:p>
          <w:p w14:paraId="378AAD98" w14:textId="77777777" w:rsidR="0075666D" w:rsidRPr="00A50C06" w:rsidRDefault="0075666D" w:rsidP="007D2D92">
            <w:pPr>
              <w:tabs>
                <w:tab w:val="center" w:pos="4536"/>
                <w:tab w:val="right" w:pos="9072"/>
              </w:tabs>
              <w:spacing w:after="0" w:line="240" w:lineRule="auto"/>
              <w:rPr>
                <w:rFonts w:eastAsia="Times New Roman" w:cs="Arial"/>
                <w:b/>
                <w:color w:val="333333"/>
                <w:sz w:val="16"/>
                <w:szCs w:val="16"/>
              </w:rPr>
            </w:pPr>
          </w:p>
          <w:p w14:paraId="5E327A6E" w14:textId="77777777" w:rsidR="0075666D" w:rsidRPr="00A50C06" w:rsidRDefault="0075666D" w:rsidP="007D2D92">
            <w:pPr>
              <w:tabs>
                <w:tab w:val="center" w:pos="4536"/>
                <w:tab w:val="right" w:pos="9072"/>
              </w:tabs>
              <w:spacing w:after="0" w:line="240" w:lineRule="auto"/>
              <w:rPr>
                <w:rFonts w:eastAsia="Times New Roman" w:cs="Arial"/>
                <w:b/>
                <w:color w:val="333333"/>
                <w:sz w:val="16"/>
                <w:szCs w:val="16"/>
              </w:rPr>
            </w:pPr>
          </w:p>
          <w:p w14:paraId="518FC279" w14:textId="77777777" w:rsidR="0075666D" w:rsidRPr="00A50C06" w:rsidRDefault="0075666D" w:rsidP="007D2D92">
            <w:pPr>
              <w:tabs>
                <w:tab w:val="left" w:pos="330"/>
                <w:tab w:val="center" w:pos="4536"/>
                <w:tab w:val="right" w:pos="9356"/>
                <w:tab w:val="right" w:pos="9870"/>
              </w:tabs>
              <w:spacing w:after="0" w:line="240" w:lineRule="auto"/>
              <w:jc w:val="right"/>
              <w:rPr>
                <w:rFonts w:eastAsia="Times New Roman" w:cs="Arial"/>
                <w:b/>
                <w:color w:val="333333"/>
                <w:sz w:val="16"/>
                <w:szCs w:val="16"/>
              </w:rPr>
            </w:pPr>
            <w:r w:rsidRPr="00A50C06">
              <w:rPr>
                <w:rFonts w:eastAsia="Times New Roman" w:cs="Arial"/>
                <w:b/>
                <w:color w:val="333333"/>
                <w:sz w:val="16"/>
                <w:szCs w:val="16"/>
              </w:rPr>
              <w:t xml:space="preserve">Anexă la </w:t>
            </w:r>
            <w:r w:rsidRPr="00797B65">
              <w:rPr>
                <w:rFonts w:cs="Arial"/>
                <w:b/>
                <w:bCs/>
                <w:color w:val="333333"/>
                <w:sz w:val="16"/>
              </w:rPr>
              <w:t>Ghidul specific</w:t>
            </w:r>
          </w:p>
        </w:tc>
      </w:tr>
      <w:tr w:rsidR="0075666D" w:rsidRPr="00A50C06" w14:paraId="292A32CA" w14:textId="77777777" w:rsidTr="007D2D92">
        <w:trPr>
          <w:cantSplit/>
          <w:trHeight w:val="440"/>
        </w:trPr>
        <w:tc>
          <w:tcPr>
            <w:tcW w:w="10040" w:type="dxa"/>
          </w:tcPr>
          <w:p w14:paraId="7B5FE6E7" w14:textId="77777777" w:rsidR="0075666D" w:rsidRPr="00A50C06" w:rsidRDefault="0075666D" w:rsidP="007D2D92">
            <w:pPr>
              <w:spacing w:after="0" w:line="240" w:lineRule="auto"/>
              <w:jc w:val="right"/>
              <w:rPr>
                <w:rFonts w:eastAsia="Times New Roman"/>
                <w:b/>
                <w:bCs/>
                <w:color w:val="808080"/>
                <w:sz w:val="16"/>
                <w:szCs w:val="16"/>
                <w:lang w:val="ro-RO"/>
              </w:rPr>
            </w:pPr>
            <w:r w:rsidRPr="00A50C06">
              <w:rPr>
                <w:rFonts w:eastAsia="Times New Roman" w:cs="Arial"/>
                <w:b/>
                <w:bCs/>
                <w:color w:val="333333"/>
                <w:sz w:val="16"/>
                <w:szCs w:val="16"/>
                <w:lang w:val="ro-RO"/>
              </w:rPr>
              <w:t xml:space="preserve">Model </w:t>
            </w:r>
            <w:r>
              <w:rPr>
                <w:rFonts w:eastAsia="Times New Roman" w:cs="Arial"/>
                <w:b/>
                <w:bCs/>
                <w:color w:val="333333"/>
                <w:sz w:val="16"/>
                <w:szCs w:val="16"/>
                <w:lang w:val="ro-RO"/>
              </w:rPr>
              <w:t>F</w:t>
            </w:r>
          </w:p>
        </w:tc>
      </w:tr>
    </w:tbl>
    <w:p w14:paraId="52EB476C" w14:textId="3A183D5E" w:rsidR="0075666D" w:rsidRPr="00294EDA" w:rsidRDefault="0075666D" w:rsidP="0075666D">
      <w:pPr>
        <w:rPr>
          <w:rFonts w:ascii="Times New Roman" w:hAnsi="Times New Roman" w:cs="Times New Roman"/>
          <w:b/>
          <w:bCs/>
          <w:sz w:val="24"/>
          <w:szCs w:val="24"/>
        </w:rPr>
      </w:pPr>
      <w:r w:rsidRPr="00294EDA">
        <w:rPr>
          <w:rFonts w:ascii="Times New Roman" w:hAnsi="Times New Roman" w:cs="Times New Roman"/>
          <w:b/>
          <w:bCs/>
          <w:sz w:val="24"/>
          <w:szCs w:val="24"/>
        </w:rPr>
        <w:t xml:space="preserve">ANEXA 1 la </w:t>
      </w:r>
      <w:r w:rsidR="000B7AA4">
        <w:rPr>
          <w:rFonts w:ascii="Times New Roman" w:hAnsi="Times New Roman" w:cs="Times New Roman"/>
          <w:b/>
          <w:bCs/>
          <w:sz w:val="24"/>
          <w:szCs w:val="24"/>
        </w:rPr>
        <w:t>HCL nr.39 din 06.09.</w:t>
      </w:r>
      <w:r w:rsidRPr="00294EDA">
        <w:rPr>
          <w:rFonts w:ascii="Times New Roman" w:hAnsi="Times New Roman" w:cs="Times New Roman"/>
          <w:b/>
          <w:bCs/>
          <w:sz w:val="24"/>
          <w:szCs w:val="24"/>
        </w:rPr>
        <w:t>2022</w:t>
      </w:r>
    </w:p>
    <w:p w14:paraId="271FE47C" w14:textId="77777777" w:rsidR="0075666D" w:rsidRPr="00294EDA" w:rsidRDefault="0075666D" w:rsidP="0075666D">
      <w:pPr>
        <w:rPr>
          <w:rFonts w:ascii="Times New Roman" w:hAnsi="Times New Roman" w:cs="Times New Roman"/>
          <w:b/>
          <w:bCs/>
          <w:sz w:val="24"/>
          <w:szCs w:val="24"/>
        </w:rPr>
      </w:pPr>
    </w:p>
    <w:p w14:paraId="0D8D3241" w14:textId="77777777" w:rsidR="0075666D" w:rsidRPr="00294EDA" w:rsidRDefault="0075666D" w:rsidP="0075666D">
      <w:pPr>
        <w:spacing w:after="0" w:line="240" w:lineRule="auto"/>
        <w:ind w:left="426"/>
        <w:jc w:val="center"/>
        <w:rPr>
          <w:rFonts w:ascii="Times New Roman" w:hAnsi="Times New Roman" w:cs="Times New Roman"/>
          <w:b/>
          <w:sz w:val="24"/>
          <w:szCs w:val="24"/>
          <w:lang w:val="ro-RO"/>
        </w:rPr>
      </w:pPr>
      <w:r w:rsidRPr="00294EDA">
        <w:rPr>
          <w:rFonts w:ascii="Times New Roman" w:hAnsi="Times New Roman" w:cs="Times New Roman"/>
          <w:b/>
          <w:sz w:val="24"/>
          <w:szCs w:val="24"/>
          <w:lang w:val="ro-RO"/>
        </w:rPr>
        <w:t>NOTĂ DE FUNDAMENTARE</w:t>
      </w:r>
    </w:p>
    <w:p w14:paraId="7CCDACD8" w14:textId="77777777" w:rsidR="0075666D" w:rsidRPr="00294EDA" w:rsidRDefault="0075666D" w:rsidP="0075666D">
      <w:pPr>
        <w:spacing w:after="0" w:line="240" w:lineRule="auto"/>
        <w:ind w:left="426"/>
        <w:jc w:val="center"/>
        <w:rPr>
          <w:rFonts w:ascii="Times New Roman" w:hAnsi="Times New Roman" w:cs="Times New Roman"/>
          <w:b/>
          <w:sz w:val="24"/>
          <w:szCs w:val="24"/>
          <w:lang w:val="ro-RO"/>
        </w:rPr>
      </w:pPr>
    </w:p>
    <w:p w14:paraId="796CD460" w14:textId="77777777" w:rsidR="0075666D" w:rsidRPr="00294EDA" w:rsidRDefault="0075666D" w:rsidP="0075666D">
      <w:pPr>
        <w:spacing w:after="0" w:line="240" w:lineRule="auto"/>
        <w:ind w:left="426"/>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590"/>
        <w:gridCol w:w="6364"/>
      </w:tblGrid>
      <w:tr w:rsidR="0075666D" w:rsidRPr="00294EDA" w14:paraId="4CFFE9AB" w14:textId="77777777" w:rsidTr="007D2D92">
        <w:tc>
          <w:tcPr>
            <w:tcW w:w="396" w:type="dxa"/>
            <w:shd w:val="clear" w:color="auto" w:fill="auto"/>
            <w:vAlign w:val="center"/>
          </w:tcPr>
          <w:p w14:paraId="5F1C5518" w14:textId="77777777" w:rsidR="0075666D" w:rsidRPr="00294EDA" w:rsidRDefault="0075666D" w:rsidP="007D2D92">
            <w:pPr>
              <w:spacing w:after="0" w:line="240" w:lineRule="auto"/>
              <w:jc w:val="center"/>
              <w:rPr>
                <w:rFonts w:ascii="Times New Roman" w:hAnsi="Times New Roman" w:cs="Times New Roman"/>
                <w:i/>
                <w:sz w:val="24"/>
                <w:szCs w:val="24"/>
                <w:lang w:val="ro-RO"/>
              </w:rPr>
            </w:pPr>
          </w:p>
        </w:tc>
        <w:tc>
          <w:tcPr>
            <w:tcW w:w="2590" w:type="dxa"/>
            <w:shd w:val="clear" w:color="auto" w:fill="auto"/>
            <w:vAlign w:val="center"/>
          </w:tcPr>
          <w:p w14:paraId="5CF95B0D" w14:textId="77777777"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b/>
                <w:bCs/>
                <w:i/>
                <w:sz w:val="24"/>
                <w:szCs w:val="24"/>
                <w:lang w:val="ro-RO"/>
              </w:rPr>
              <w:t>Planului Național de Redresare și Reziliență, Componenta 10 – Fondul Local, Investiția</w:t>
            </w:r>
            <w:r w:rsidRPr="00294EDA">
              <w:rPr>
                <w:rFonts w:ascii="Times New Roman" w:hAnsi="Times New Roman" w:cs="Times New Roman"/>
                <w:b/>
                <w:bCs/>
                <w:sz w:val="24"/>
                <w:szCs w:val="24"/>
              </w:rPr>
              <w:t xml:space="preserve"> </w:t>
            </w:r>
          </w:p>
        </w:tc>
        <w:tc>
          <w:tcPr>
            <w:tcW w:w="6364" w:type="dxa"/>
            <w:shd w:val="clear" w:color="auto" w:fill="auto"/>
            <w:vAlign w:val="center"/>
          </w:tcPr>
          <w:p w14:paraId="6526D9B0" w14:textId="77777777" w:rsidR="0075666D" w:rsidRPr="00294EDA" w:rsidRDefault="0075666D" w:rsidP="007D2D92">
            <w:pPr>
              <w:spacing w:after="0" w:line="240" w:lineRule="auto"/>
              <w:jc w:val="center"/>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Titlu apel proiect</w:t>
            </w:r>
          </w:p>
          <w:p w14:paraId="1E7A1838"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rPr>
              <w:t xml:space="preserve">                                         PNRR/2022/C10/ 1.1.2</w:t>
            </w:r>
          </w:p>
        </w:tc>
      </w:tr>
      <w:tr w:rsidR="0075666D" w:rsidRPr="00294EDA" w14:paraId="270052EF" w14:textId="77777777" w:rsidTr="007D2D92">
        <w:tc>
          <w:tcPr>
            <w:tcW w:w="396" w:type="dxa"/>
            <w:shd w:val="clear" w:color="auto" w:fill="auto"/>
            <w:vAlign w:val="center"/>
          </w:tcPr>
          <w:p w14:paraId="10B43059"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1.</w:t>
            </w:r>
          </w:p>
        </w:tc>
        <w:tc>
          <w:tcPr>
            <w:tcW w:w="2590" w:type="dxa"/>
            <w:shd w:val="clear" w:color="auto" w:fill="auto"/>
            <w:vAlign w:val="center"/>
          </w:tcPr>
          <w:p w14:paraId="6BAF7708"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Descrierea pe scurt a situației actuale (date statistice, elemente specifice, etc.)</w:t>
            </w:r>
          </w:p>
          <w:p w14:paraId="457670A8" w14:textId="77777777" w:rsidR="0075666D" w:rsidRPr="00294EDA" w:rsidRDefault="0075666D" w:rsidP="007D2D92">
            <w:pPr>
              <w:spacing w:after="0" w:line="240" w:lineRule="auto"/>
              <w:rPr>
                <w:rFonts w:ascii="Times New Roman" w:hAnsi="Times New Roman" w:cs="Times New Roman"/>
                <w:b/>
                <w:bCs/>
                <w:sz w:val="24"/>
                <w:szCs w:val="24"/>
                <w:lang w:val="ro-RO"/>
              </w:rPr>
            </w:pPr>
          </w:p>
          <w:p w14:paraId="6BCCB585" w14:textId="77777777" w:rsidR="0075666D" w:rsidRPr="00294EDA" w:rsidRDefault="0075666D" w:rsidP="007D2D92">
            <w:pPr>
              <w:spacing w:after="0" w:line="240" w:lineRule="auto"/>
              <w:rPr>
                <w:rFonts w:ascii="Times New Roman" w:hAnsi="Times New Roman" w:cs="Times New Roman"/>
                <w:b/>
                <w:bCs/>
                <w:sz w:val="24"/>
                <w:szCs w:val="24"/>
                <w:lang w:val="ro-RO"/>
              </w:rPr>
            </w:pPr>
          </w:p>
        </w:tc>
        <w:tc>
          <w:tcPr>
            <w:tcW w:w="6364" w:type="dxa"/>
            <w:shd w:val="clear" w:color="auto" w:fill="auto"/>
            <w:vAlign w:val="center"/>
          </w:tcPr>
          <w:p w14:paraId="275C9D03" w14:textId="47970F8D" w:rsidR="0075666D" w:rsidRPr="00294EDA" w:rsidRDefault="0075666D" w:rsidP="007D2D92">
            <w:pPr>
              <w:ind w:firstLine="720"/>
              <w:rPr>
                <w:rFonts w:ascii="Times New Roman" w:hAnsi="Times New Roman" w:cs="Times New Roman"/>
                <w:sz w:val="24"/>
                <w:szCs w:val="24"/>
                <w:lang w:val="ro-RO"/>
              </w:rPr>
            </w:pPr>
            <w:r w:rsidRPr="00294EDA">
              <w:rPr>
                <w:rFonts w:ascii="Times New Roman" w:hAnsi="Times New Roman" w:cs="Times New Roman"/>
                <w:sz w:val="24"/>
                <w:szCs w:val="24"/>
              </w:rPr>
              <w:t>Obiectivul de investiții propus, respectiv „</w:t>
            </w:r>
            <w:r w:rsidR="00E319AD" w:rsidRPr="00707E41">
              <w:rPr>
                <w:rFonts w:ascii="Times New Roman" w:hAnsi="Times New Roman" w:cs="Times New Roman"/>
                <w:b/>
                <w:bCs/>
                <w:sz w:val="24"/>
                <w:szCs w:val="24"/>
              </w:rPr>
              <w:t xml:space="preserve"> Infiintarea </w:t>
            </w:r>
            <w:r w:rsidR="00562E27">
              <w:rPr>
                <w:rFonts w:ascii="Times New Roman" w:hAnsi="Times New Roman" w:cs="Times New Roman"/>
                <w:b/>
                <w:bCs/>
                <w:sz w:val="24"/>
                <w:szCs w:val="24"/>
              </w:rPr>
              <w:t>a doua</w:t>
            </w:r>
            <w:r w:rsidR="002531B3">
              <w:rPr>
                <w:rFonts w:ascii="Times New Roman" w:hAnsi="Times New Roman" w:cs="Times New Roman"/>
                <w:b/>
                <w:bCs/>
                <w:sz w:val="24"/>
                <w:szCs w:val="24"/>
              </w:rPr>
              <w:t xml:space="preserve"> statii</w:t>
            </w:r>
            <w:r w:rsid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de reincarcare vehicule electrice in comuna </w:t>
            </w:r>
            <w:r w:rsidR="00562E27">
              <w:rPr>
                <w:rFonts w:ascii="Times New Roman" w:hAnsi="Times New Roman" w:cs="Times New Roman"/>
                <w:b/>
                <w:bCs/>
                <w:sz w:val="24"/>
                <w:szCs w:val="24"/>
              </w:rPr>
              <w:t>PIATRA</w:t>
            </w:r>
            <w:r w:rsidR="00E319AD" w:rsidRPr="00707E41">
              <w:rPr>
                <w:rFonts w:ascii="Times New Roman" w:hAnsi="Times New Roman" w:cs="Times New Roman"/>
                <w:b/>
                <w:bCs/>
                <w:sz w:val="24"/>
                <w:szCs w:val="24"/>
              </w:rPr>
              <w:t xml:space="preserve"> , judetul TELEORMAN</w:t>
            </w:r>
            <w:r w:rsidRPr="00294EDA">
              <w:rPr>
                <w:rFonts w:ascii="Times New Roman" w:hAnsi="Times New Roman" w:cs="Times New Roman"/>
                <w:sz w:val="24"/>
                <w:szCs w:val="24"/>
              </w:rPr>
              <w:t xml:space="preserve"> </w:t>
            </w:r>
            <w:r w:rsidR="00E319AD">
              <w:rPr>
                <w:rFonts w:ascii="Times New Roman" w:hAnsi="Times New Roman" w:cs="Times New Roman"/>
                <w:b/>
                <w:bCs/>
                <w:sz w:val="24"/>
                <w:szCs w:val="24"/>
              </w:rPr>
              <w:t xml:space="preserve"> </w:t>
            </w:r>
            <w:r w:rsidRPr="00294EDA">
              <w:rPr>
                <w:rFonts w:ascii="Times New Roman" w:hAnsi="Times New Roman" w:cs="Times New Roman"/>
                <w:sz w:val="24"/>
                <w:szCs w:val="24"/>
              </w:rPr>
              <w:t xml:space="preserve">“ susține crearea unui cadru pentru mobilitate urbană durabilă și o transformare durabilă rurală prin utilizarea soluțiilor verzi la nivelul UAT-uIui iar contextul participarii la apelul de proiecte din Planul National de Redresare și Reziliență (PNRR), COMPONENTA I.1.3 - Asigurarea infrastructurii pentru transportul verde – </w:t>
            </w:r>
            <w:r w:rsidR="002531B3">
              <w:rPr>
                <w:rFonts w:ascii="Times New Roman" w:hAnsi="Times New Roman" w:cs="Times New Roman"/>
                <w:sz w:val="24"/>
                <w:szCs w:val="24"/>
              </w:rPr>
              <w:t>statii</w:t>
            </w:r>
            <w:r w:rsidRPr="00294EDA">
              <w:rPr>
                <w:rFonts w:ascii="Times New Roman" w:hAnsi="Times New Roman" w:cs="Times New Roman"/>
                <w:sz w:val="24"/>
                <w:szCs w:val="24"/>
              </w:rPr>
              <w:t xml:space="preserve"> de reîncărcare vehicule electrice reprezintă oportunitatea imediată și sigură de a realiza obiectivele propuse. Valoarea proiectului este de: </w:t>
            </w:r>
            <w:bookmarkStart w:id="1" w:name="_Hlk103606953"/>
            <w:r w:rsidRPr="00294EDA">
              <w:rPr>
                <w:rFonts w:ascii="Times New Roman" w:hAnsi="Times New Roman" w:cs="Times New Roman"/>
                <w:b/>
                <w:bCs/>
                <w:sz w:val="24"/>
                <w:szCs w:val="24"/>
              </w:rPr>
              <w:t>5</w:t>
            </w:r>
            <w:r w:rsidR="00562E27">
              <w:rPr>
                <w:rFonts w:ascii="Times New Roman" w:hAnsi="Times New Roman" w:cs="Times New Roman"/>
                <w:b/>
                <w:bCs/>
                <w:sz w:val="24"/>
                <w:szCs w:val="24"/>
              </w:rPr>
              <w:t>0</w:t>
            </w:r>
            <w:r w:rsidRPr="00294EDA">
              <w:rPr>
                <w:rFonts w:ascii="Times New Roman" w:hAnsi="Times New Roman" w:cs="Times New Roman"/>
                <w:b/>
                <w:bCs/>
                <w:sz w:val="24"/>
                <w:szCs w:val="24"/>
              </w:rPr>
              <w:t>000 EURO</w:t>
            </w:r>
            <w:bookmarkEnd w:id="1"/>
            <w:r w:rsidRPr="00294EDA">
              <w:rPr>
                <w:rFonts w:ascii="Times New Roman" w:hAnsi="Times New Roman" w:cs="Times New Roman"/>
                <w:b/>
                <w:bCs/>
                <w:sz w:val="24"/>
                <w:szCs w:val="24"/>
              </w:rPr>
              <w:t xml:space="preserve"> fara TVA</w:t>
            </w:r>
          </w:p>
        </w:tc>
      </w:tr>
      <w:tr w:rsidR="0075666D" w:rsidRPr="00294EDA" w14:paraId="0208A702" w14:textId="77777777" w:rsidTr="007D2D92">
        <w:tc>
          <w:tcPr>
            <w:tcW w:w="396" w:type="dxa"/>
            <w:shd w:val="clear" w:color="auto" w:fill="auto"/>
          </w:tcPr>
          <w:p w14:paraId="527A624E"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2.</w:t>
            </w:r>
          </w:p>
        </w:tc>
        <w:tc>
          <w:tcPr>
            <w:tcW w:w="2590" w:type="dxa"/>
            <w:shd w:val="clear" w:color="auto" w:fill="auto"/>
          </w:tcPr>
          <w:p w14:paraId="3C1A2F1D"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Necesitatea și oportunitatea investiției pentru care se aplică</w:t>
            </w:r>
          </w:p>
          <w:p w14:paraId="538E5123" w14:textId="77777777" w:rsidR="0075666D" w:rsidRPr="00294EDA" w:rsidRDefault="0075666D" w:rsidP="007D2D92">
            <w:pPr>
              <w:spacing w:after="0" w:line="240" w:lineRule="auto"/>
              <w:rPr>
                <w:rFonts w:ascii="Times New Roman" w:hAnsi="Times New Roman" w:cs="Times New Roman"/>
                <w:sz w:val="24"/>
                <w:szCs w:val="24"/>
                <w:lang w:val="ro-RO"/>
              </w:rPr>
            </w:pPr>
          </w:p>
          <w:p w14:paraId="15CB913F" w14:textId="77777777" w:rsidR="0075666D" w:rsidRPr="00294EDA" w:rsidRDefault="0075666D" w:rsidP="007D2D92">
            <w:pPr>
              <w:spacing w:after="0" w:line="240" w:lineRule="auto"/>
              <w:rPr>
                <w:rFonts w:ascii="Times New Roman" w:hAnsi="Times New Roman" w:cs="Times New Roman"/>
                <w:sz w:val="24"/>
                <w:szCs w:val="24"/>
                <w:lang w:val="ro-RO"/>
              </w:rPr>
            </w:pPr>
          </w:p>
        </w:tc>
        <w:tc>
          <w:tcPr>
            <w:tcW w:w="6364" w:type="dxa"/>
            <w:shd w:val="clear" w:color="auto" w:fill="auto"/>
          </w:tcPr>
          <w:p w14:paraId="5214C64F" w14:textId="2EB4D4C1" w:rsidR="0075666D" w:rsidRPr="00294EDA" w:rsidRDefault="00420EDC" w:rsidP="00420EDC">
            <w:pPr>
              <w:rPr>
                <w:rFonts w:ascii="Times New Roman" w:hAnsi="Times New Roman" w:cs="Times New Roman"/>
                <w:sz w:val="24"/>
                <w:szCs w:val="24"/>
                <w:lang w:val="ro-RO"/>
              </w:rPr>
            </w:pPr>
            <w:r w:rsidRPr="00294EDA">
              <w:rPr>
                <w:rFonts w:ascii="Times New Roman" w:hAnsi="Times New Roman" w:cs="Times New Roman"/>
                <w:sz w:val="24"/>
                <w:szCs w:val="24"/>
              </w:rPr>
              <w:t xml:space="preserve">Investiția permite achiziționarea de stații de încărcare pentru vehicule electrice, localitatea </w:t>
            </w:r>
            <w:r w:rsidR="00562E27">
              <w:rPr>
                <w:rFonts w:ascii="Times New Roman" w:hAnsi="Times New Roman" w:cs="Times New Roman"/>
                <w:sz w:val="24"/>
                <w:szCs w:val="24"/>
              </w:rPr>
              <w:t>PIATRA</w:t>
            </w:r>
            <w:r w:rsidRPr="00294EDA">
              <w:rPr>
                <w:rFonts w:ascii="Times New Roman" w:hAnsi="Times New Roman" w:cs="Times New Roman"/>
                <w:sz w:val="24"/>
                <w:szCs w:val="24"/>
              </w:rPr>
              <w:t xml:space="preserve"> fiind eligibila. Stațiile de încărcare vor fi amplasate în condițiile prevăzute prin proiectul tip elaborat de către MDLPA, prin care sunt specificate modalitățile de amplasare și prevederile tehnice necesare implementării investiției. Amplasarea acestor stații de </w:t>
            </w:r>
            <w:r w:rsidRPr="00294EDA">
              <w:rPr>
                <w:rFonts w:ascii="Times New Roman" w:hAnsi="Times New Roman" w:cs="Times New Roman"/>
                <w:sz w:val="24"/>
                <w:szCs w:val="24"/>
              </w:rPr>
              <w:lastRenderedPageBreak/>
              <w:t xml:space="preserve">încărcare se va face în locuri accesibile </w:t>
            </w:r>
            <w:proofErr w:type="gramStart"/>
            <w:r w:rsidRPr="00294EDA">
              <w:rPr>
                <w:rFonts w:ascii="Times New Roman" w:hAnsi="Times New Roman" w:cs="Times New Roman"/>
                <w:sz w:val="24"/>
                <w:szCs w:val="24"/>
              </w:rPr>
              <w:t>publicului  si</w:t>
            </w:r>
            <w:proofErr w:type="gramEnd"/>
            <w:r w:rsidRPr="00294EDA">
              <w:rPr>
                <w:rFonts w:ascii="Times New Roman" w:hAnsi="Times New Roman" w:cs="Times New Roman"/>
                <w:sz w:val="24"/>
                <w:szCs w:val="24"/>
              </w:rPr>
              <w:t xml:space="preserve"> cât mai aproape de locuitori - pentru limitarea nevoilor de deplasare. </w:t>
            </w:r>
          </w:p>
        </w:tc>
      </w:tr>
      <w:tr w:rsidR="0075666D" w:rsidRPr="00294EDA" w14:paraId="51BE1414" w14:textId="77777777" w:rsidTr="006A35B9">
        <w:tc>
          <w:tcPr>
            <w:tcW w:w="396" w:type="dxa"/>
            <w:shd w:val="clear" w:color="auto" w:fill="auto"/>
          </w:tcPr>
          <w:p w14:paraId="20FBB731"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lastRenderedPageBreak/>
              <w:t>3.</w:t>
            </w:r>
          </w:p>
        </w:tc>
        <w:tc>
          <w:tcPr>
            <w:tcW w:w="2590" w:type="dxa"/>
            <w:shd w:val="clear" w:color="auto" w:fill="auto"/>
          </w:tcPr>
          <w:p w14:paraId="73AFA6DF"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Corelarea cu proiecte deja implementate la nivel local</w:t>
            </w:r>
          </w:p>
          <w:p w14:paraId="34A1A236" w14:textId="77777777" w:rsidR="0075666D" w:rsidRPr="00294EDA" w:rsidRDefault="0075666D" w:rsidP="007D2D92">
            <w:pPr>
              <w:spacing w:after="0" w:line="240" w:lineRule="auto"/>
              <w:rPr>
                <w:rFonts w:ascii="Times New Roman" w:hAnsi="Times New Roman" w:cs="Times New Roman"/>
                <w:sz w:val="24"/>
                <w:szCs w:val="24"/>
                <w:lang w:val="ro-RO"/>
              </w:rPr>
            </w:pPr>
          </w:p>
          <w:p w14:paraId="37D8CC5B" w14:textId="77777777" w:rsidR="0075666D" w:rsidRPr="00294EDA" w:rsidRDefault="0075666D" w:rsidP="007D2D92">
            <w:pPr>
              <w:spacing w:after="0" w:line="240" w:lineRule="auto"/>
              <w:rPr>
                <w:rFonts w:ascii="Times New Roman" w:hAnsi="Times New Roman" w:cs="Times New Roman"/>
                <w:sz w:val="24"/>
                <w:szCs w:val="24"/>
                <w:lang w:val="ro-RO"/>
              </w:rPr>
            </w:pPr>
          </w:p>
        </w:tc>
        <w:tc>
          <w:tcPr>
            <w:tcW w:w="6364" w:type="dxa"/>
            <w:shd w:val="clear" w:color="auto" w:fill="auto"/>
          </w:tcPr>
          <w:p w14:paraId="132497A0" w14:textId="25EDA819" w:rsidR="0075666D" w:rsidRPr="003E2C68" w:rsidRDefault="0075666D" w:rsidP="003E2C68">
            <w:pPr>
              <w:autoSpaceDE w:val="0"/>
              <w:autoSpaceDN w:val="0"/>
              <w:adjustRightInd w:val="0"/>
              <w:spacing w:after="0" w:line="240" w:lineRule="auto"/>
              <w:rPr>
                <w:rFonts w:ascii="Times New Roman" w:hAnsi="Times New Roman" w:cs="Times New Roman"/>
                <w:sz w:val="24"/>
                <w:szCs w:val="24"/>
              </w:rPr>
            </w:pPr>
            <w:r w:rsidRPr="003E2C68">
              <w:rPr>
                <w:rFonts w:ascii="Times New Roman" w:hAnsi="Times New Roman" w:cs="Times New Roman"/>
                <w:sz w:val="24"/>
                <w:szCs w:val="24"/>
              </w:rPr>
              <w:t xml:space="preserve">Prin   Strategia locala a Comunei </w:t>
            </w:r>
            <w:r w:rsidR="00562E27">
              <w:rPr>
                <w:rFonts w:ascii="Times New Roman" w:hAnsi="Times New Roman" w:cs="Times New Roman"/>
                <w:sz w:val="24"/>
                <w:szCs w:val="24"/>
              </w:rPr>
              <w:t>PIATRA</w:t>
            </w:r>
            <w:r w:rsidRPr="003E2C68">
              <w:rPr>
                <w:rFonts w:ascii="Times New Roman" w:hAnsi="Times New Roman" w:cs="Times New Roman"/>
                <w:sz w:val="24"/>
                <w:szCs w:val="24"/>
              </w:rPr>
              <w:t xml:space="preserve"> au fost stabilite directii de dezv</w:t>
            </w:r>
            <w:r w:rsidR="002B20A0" w:rsidRPr="003E2C68">
              <w:rPr>
                <w:rFonts w:ascii="Times New Roman" w:hAnsi="Times New Roman" w:cs="Times New Roman"/>
                <w:sz w:val="24"/>
                <w:szCs w:val="24"/>
              </w:rPr>
              <w:t>olt</w:t>
            </w:r>
            <w:r w:rsidRPr="003E2C68">
              <w:rPr>
                <w:rFonts w:ascii="Times New Roman" w:hAnsi="Times New Roman" w:cs="Times New Roman"/>
                <w:sz w:val="24"/>
                <w:szCs w:val="24"/>
              </w:rPr>
              <w:t xml:space="preserve">are economica, sociala si culturala a localitatii. Portofoliul de proiecte implementate ale Comunei </w:t>
            </w:r>
            <w:r w:rsidR="00562E27">
              <w:rPr>
                <w:rFonts w:ascii="Times New Roman" w:hAnsi="Times New Roman" w:cs="Times New Roman"/>
                <w:sz w:val="24"/>
                <w:szCs w:val="24"/>
              </w:rPr>
              <w:t>PIATRA</w:t>
            </w:r>
            <w:r w:rsidRPr="003E2C68">
              <w:rPr>
                <w:rFonts w:ascii="Times New Roman" w:hAnsi="Times New Roman" w:cs="Times New Roman"/>
                <w:sz w:val="24"/>
                <w:szCs w:val="24"/>
              </w:rPr>
              <w:t xml:space="preserve"> cuprinde investitii cu impact major asupra infrastructurii locale, ceea ce genereaza dezv</w:t>
            </w:r>
            <w:r w:rsidR="002B20A0" w:rsidRPr="003E2C68">
              <w:rPr>
                <w:rFonts w:ascii="Times New Roman" w:hAnsi="Times New Roman" w:cs="Times New Roman"/>
                <w:sz w:val="24"/>
                <w:szCs w:val="24"/>
              </w:rPr>
              <w:t>olt</w:t>
            </w:r>
            <w:r w:rsidRPr="003E2C68">
              <w:rPr>
                <w:rFonts w:ascii="Times New Roman" w:hAnsi="Times New Roman" w:cs="Times New Roman"/>
                <w:sz w:val="24"/>
                <w:szCs w:val="24"/>
              </w:rPr>
              <w:t>are</w:t>
            </w:r>
            <w:r w:rsidR="00DE5E3D" w:rsidRPr="003E2C68">
              <w:rPr>
                <w:rFonts w:ascii="Times New Roman" w:hAnsi="Times New Roman" w:cs="Times New Roman"/>
                <w:sz w:val="24"/>
                <w:szCs w:val="24"/>
              </w:rPr>
              <w:t>a</w:t>
            </w:r>
            <w:r w:rsidRPr="003E2C68">
              <w:rPr>
                <w:rFonts w:ascii="Times New Roman" w:hAnsi="Times New Roman" w:cs="Times New Roman"/>
                <w:sz w:val="24"/>
                <w:szCs w:val="24"/>
              </w:rPr>
              <w:t xml:space="preserve"> economica a localitatii. Investitia de fata este complementara acestora reprezentand o investitie prin </w:t>
            </w:r>
            <w:proofErr w:type="gramStart"/>
            <w:r w:rsidRPr="003E2C68">
              <w:rPr>
                <w:rFonts w:ascii="Times New Roman" w:hAnsi="Times New Roman" w:cs="Times New Roman"/>
                <w:sz w:val="24"/>
                <w:szCs w:val="24"/>
              </w:rPr>
              <w:t>care  se</w:t>
            </w:r>
            <w:proofErr w:type="gramEnd"/>
            <w:r w:rsidRPr="003E2C68">
              <w:rPr>
                <w:rFonts w:ascii="Times New Roman" w:hAnsi="Times New Roman" w:cs="Times New Roman"/>
                <w:sz w:val="24"/>
                <w:szCs w:val="24"/>
              </w:rPr>
              <w:t xml:space="preserve"> abordează provocările legate de disparitățile teritoriale și sociale din zonele urbane și rurale. Obiectivul acestei </w:t>
            </w:r>
            <w:proofErr w:type="gramStart"/>
            <w:r w:rsidRPr="003E2C68">
              <w:rPr>
                <w:rFonts w:ascii="Times New Roman" w:hAnsi="Times New Roman" w:cs="Times New Roman"/>
                <w:sz w:val="24"/>
                <w:szCs w:val="24"/>
              </w:rPr>
              <w:t>investitii  este</w:t>
            </w:r>
            <w:proofErr w:type="gramEnd"/>
            <w:r w:rsidRPr="003E2C68">
              <w:rPr>
                <w:rFonts w:ascii="Times New Roman" w:hAnsi="Times New Roman" w:cs="Times New Roman"/>
                <w:sz w:val="24"/>
                <w:szCs w:val="24"/>
              </w:rPr>
              <w:t xml:space="preserve"> de a susține o transformare durabilă rurală prin utilizarea soluțiilor verzi și digitale.  Investitia se coreleaza cu urmatoarele proiecte implementate la nivel local cu finantare externa de bugetul local al localitatii:</w:t>
            </w:r>
          </w:p>
          <w:p w14:paraId="1BC61E92" w14:textId="77777777" w:rsidR="00562E27" w:rsidRPr="005B419E" w:rsidRDefault="00562E27" w:rsidP="00562E27">
            <w:pPr>
              <w:spacing w:after="0" w:line="240" w:lineRule="auto"/>
              <w:rPr>
                <w:rFonts w:ascii="Times New Roman" w:hAnsi="Times New Roman" w:cs="Times New Roman"/>
                <w:bCs/>
                <w:color w:val="000000"/>
                <w:sz w:val="24"/>
                <w:szCs w:val="24"/>
                <w:lang w:val="ro-RO"/>
              </w:rPr>
            </w:pPr>
            <w:r w:rsidRPr="005B419E">
              <w:rPr>
                <w:rFonts w:ascii="Times New Roman" w:hAnsi="Times New Roman" w:cs="Times New Roman"/>
                <w:sz w:val="24"/>
                <w:szCs w:val="24"/>
                <w:lang w:val="ro-RO"/>
              </w:rPr>
              <w:t>Lucrari de reabilitare, modernizare si extindere, retea de iluminat public in comuna Piatra, judetul Teleorman - PNDR</w:t>
            </w:r>
          </w:p>
          <w:p w14:paraId="1A8F8CCD" w14:textId="557A924A" w:rsidR="00562E27" w:rsidRPr="005B419E" w:rsidRDefault="00562E27" w:rsidP="00562E27">
            <w:pPr>
              <w:spacing w:after="0" w:line="240" w:lineRule="auto"/>
              <w:rPr>
                <w:rFonts w:ascii="Times New Roman" w:hAnsi="Times New Roman" w:cs="Times New Roman"/>
                <w:bCs/>
                <w:color w:val="000000"/>
                <w:sz w:val="24"/>
                <w:szCs w:val="24"/>
                <w:lang w:val="ro-RO"/>
              </w:rPr>
            </w:pPr>
            <w:r w:rsidRPr="005B419E">
              <w:rPr>
                <w:rFonts w:ascii="Times New Roman" w:hAnsi="Times New Roman" w:cs="Times New Roman"/>
                <w:bCs/>
                <w:color w:val="000000"/>
                <w:sz w:val="24"/>
                <w:szCs w:val="24"/>
                <w:lang w:val="ro-RO"/>
              </w:rPr>
              <w:t>-Extindere retea de canalizare menajera in comuna Piatra, judetul Teleo</w:t>
            </w:r>
            <w:r w:rsidR="00F420FA">
              <w:rPr>
                <w:rFonts w:ascii="Times New Roman" w:hAnsi="Times New Roman" w:cs="Times New Roman"/>
                <w:bCs/>
                <w:color w:val="000000"/>
                <w:sz w:val="24"/>
                <w:szCs w:val="24"/>
                <w:lang w:val="ro-RO"/>
              </w:rPr>
              <w:t>r</w:t>
            </w:r>
            <w:r w:rsidRPr="005B419E">
              <w:rPr>
                <w:rFonts w:ascii="Times New Roman" w:hAnsi="Times New Roman" w:cs="Times New Roman"/>
                <w:bCs/>
                <w:color w:val="000000"/>
                <w:sz w:val="24"/>
                <w:szCs w:val="24"/>
                <w:lang w:val="ro-RO"/>
              </w:rPr>
              <w:t>man – AFIR</w:t>
            </w:r>
          </w:p>
          <w:p w14:paraId="10194C13" w14:textId="77777777" w:rsidR="00562E27" w:rsidRPr="005B419E" w:rsidRDefault="00562E27" w:rsidP="00562E27">
            <w:pPr>
              <w:spacing w:after="0" w:line="240" w:lineRule="auto"/>
              <w:rPr>
                <w:rFonts w:ascii="Times New Roman" w:hAnsi="Times New Roman" w:cs="Times New Roman"/>
                <w:bCs/>
                <w:color w:val="000000"/>
                <w:sz w:val="24"/>
                <w:szCs w:val="24"/>
                <w:lang w:val="ro-RO"/>
              </w:rPr>
            </w:pPr>
            <w:r w:rsidRPr="005B419E">
              <w:rPr>
                <w:rFonts w:ascii="Times New Roman" w:hAnsi="Times New Roman" w:cs="Times New Roman"/>
                <w:bCs/>
                <w:color w:val="000000"/>
                <w:sz w:val="24"/>
                <w:szCs w:val="24"/>
                <w:lang w:val="ro-RO"/>
              </w:rPr>
              <w:t xml:space="preserve">- Modernizare sursa si gospodarie de apa, comuna Piatra, judetul Teleorman – PNDR </w:t>
            </w:r>
          </w:p>
          <w:p w14:paraId="35881FD6" w14:textId="77777777" w:rsidR="00562E27" w:rsidRPr="005B419E" w:rsidRDefault="00562E27" w:rsidP="00562E27">
            <w:pPr>
              <w:spacing w:after="0" w:line="240" w:lineRule="auto"/>
              <w:rPr>
                <w:rFonts w:ascii="Times New Roman" w:hAnsi="Times New Roman" w:cs="Times New Roman"/>
                <w:bCs/>
                <w:color w:val="000000"/>
                <w:sz w:val="24"/>
                <w:szCs w:val="24"/>
                <w:lang w:val="ro-RO"/>
              </w:rPr>
            </w:pPr>
            <w:r w:rsidRPr="005B419E">
              <w:rPr>
                <w:rFonts w:ascii="Times New Roman" w:hAnsi="Times New Roman" w:cs="Times New Roman"/>
                <w:bCs/>
                <w:color w:val="000000"/>
                <w:sz w:val="24"/>
                <w:szCs w:val="24"/>
                <w:lang w:val="ro-RO"/>
              </w:rPr>
              <w:t>-Modernizare Liceul Teoretic Piatra, comuna Piatra, judetul Teleorman -PNDL</w:t>
            </w:r>
          </w:p>
          <w:p w14:paraId="423A31A7" w14:textId="77777777" w:rsidR="00562E27" w:rsidRPr="005B419E" w:rsidRDefault="00562E27" w:rsidP="00562E27">
            <w:pPr>
              <w:spacing w:after="0" w:line="240" w:lineRule="auto"/>
              <w:rPr>
                <w:rFonts w:ascii="Times New Roman" w:hAnsi="Times New Roman" w:cs="Times New Roman"/>
                <w:bCs/>
                <w:color w:val="000000"/>
                <w:sz w:val="24"/>
                <w:szCs w:val="24"/>
                <w:lang w:val="ro-RO"/>
              </w:rPr>
            </w:pPr>
            <w:r w:rsidRPr="005B419E">
              <w:rPr>
                <w:rFonts w:ascii="Times New Roman" w:hAnsi="Times New Roman" w:cs="Times New Roman"/>
                <w:bCs/>
                <w:color w:val="000000"/>
                <w:sz w:val="24"/>
                <w:szCs w:val="24"/>
                <w:lang w:val="ro-RO"/>
              </w:rPr>
              <w:t>-Modernizare Targ saptamanal – PNDR</w:t>
            </w:r>
          </w:p>
          <w:p w14:paraId="258DC2E4" w14:textId="77777777" w:rsidR="00562E27" w:rsidRPr="005B419E" w:rsidRDefault="00562E27" w:rsidP="00562E27">
            <w:pPr>
              <w:spacing w:after="0" w:line="240" w:lineRule="auto"/>
              <w:rPr>
                <w:rFonts w:ascii="Times New Roman" w:hAnsi="Times New Roman" w:cs="Times New Roman"/>
                <w:bCs/>
                <w:color w:val="000000"/>
                <w:sz w:val="24"/>
                <w:szCs w:val="24"/>
                <w:lang w:val="ro-RO"/>
              </w:rPr>
            </w:pPr>
            <w:r w:rsidRPr="005B419E">
              <w:rPr>
                <w:rFonts w:ascii="Times New Roman" w:hAnsi="Times New Roman" w:cs="Times New Roman"/>
                <w:bCs/>
                <w:color w:val="000000"/>
                <w:sz w:val="24"/>
                <w:szCs w:val="24"/>
                <w:lang w:val="ro-RO"/>
              </w:rPr>
              <w:t>-Modernizarea infrastructurii de acces catre exploatatiile agricole in comuna Piatra, judetul Teleorman PNDL</w:t>
            </w:r>
          </w:p>
          <w:p w14:paraId="7A0FF886" w14:textId="77777777" w:rsidR="0075666D" w:rsidRPr="00294EDA" w:rsidRDefault="0075666D" w:rsidP="00562E27">
            <w:pPr>
              <w:spacing w:after="0" w:line="240" w:lineRule="auto"/>
              <w:rPr>
                <w:rFonts w:ascii="Times New Roman" w:hAnsi="Times New Roman" w:cs="Times New Roman"/>
                <w:sz w:val="24"/>
                <w:szCs w:val="24"/>
                <w:lang w:val="ro-RO"/>
              </w:rPr>
            </w:pPr>
          </w:p>
        </w:tc>
      </w:tr>
      <w:tr w:rsidR="0075666D" w:rsidRPr="00294EDA" w14:paraId="6B34C151" w14:textId="77777777" w:rsidTr="006A35B9">
        <w:tc>
          <w:tcPr>
            <w:tcW w:w="396" w:type="dxa"/>
            <w:shd w:val="clear" w:color="auto" w:fill="auto"/>
          </w:tcPr>
          <w:p w14:paraId="04153696"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4.</w:t>
            </w:r>
          </w:p>
        </w:tc>
        <w:tc>
          <w:tcPr>
            <w:tcW w:w="2590" w:type="dxa"/>
            <w:shd w:val="clear" w:color="auto" w:fill="auto"/>
          </w:tcPr>
          <w:p w14:paraId="3CDBBA83"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Corelarea cu proiecte în curs de implementare de la nivel local</w:t>
            </w:r>
          </w:p>
          <w:p w14:paraId="548EF8E6" w14:textId="77777777" w:rsidR="0075666D" w:rsidRPr="00294EDA" w:rsidRDefault="0075666D" w:rsidP="007D2D92">
            <w:pPr>
              <w:spacing w:after="0" w:line="240" w:lineRule="auto"/>
              <w:rPr>
                <w:rFonts w:ascii="Times New Roman" w:hAnsi="Times New Roman" w:cs="Times New Roman"/>
                <w:sz w:val="24"/>
                <w:szCs w:val="24"/>
                <w:lang w:val="ro-RO"/>
              </w:rPr>
            </w:pPr>
          </w:p>
          <w:p w14:paraId="0BEF6A12" w14:textId="77777777" w:rsidR="0075666D" w:rsidRPr="00294EDA" w:rsidRDefault="0075666D" w:rsidP="007D2D92">
            <w:pPr>
              <w:spacing w:after="0" w:line="240" w:lineRule="auto"/>
              <w:rPr>
                <w:rFonts w:ascii="Times New Roman" w:hAnsi="Times New Roman" w:cs="Times New Roman"/>
                <w:sz w:val="24"/>
                <w:szCs w:val="24"/>
                <w:lang w:val="ro-RO"/>
              </w:rPr>
            </w:pPr>
          </w:p>
        </w:tc>
        <w:tc>
          <w:tcPr>
            <w:tcW w:w="6364" w:type="dxa"/>
            <w:shd w:val="clear" w:color="auto" w:fill="auto"/>
          </w:tcPr>
          <w:p w14:paraId="7AC4F832" w14:textId="02E3765A"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sz w:val="24"/>
                <w:szCs w:val="24"/>
                <w:lang w:val="ro-RO"/>
              </w:rPr>
              <w:t xml:space="preserve">Uat </w:t>
            </w:r>
            <w:r w:rsidR="00562E27">
              <w:rPr>
                <w:rFonts w:ascii="Times New Roman" w:hAnsi="Times New Roman" w:cs="Times New Roman"/>
                <w:sz w:val="24"/>
                <w:szCs w:val="24"/>
                <w:lang w:val="ro-RO"/>
              </w:rPr>
              <w:t>PIATRA</w:t>
            </w:r>
            <w:r w:rsidRPr="00294EDA">
              <w:rPr>
                <w:rFonts w:ascii="Times New Roman" w:hAnsi="Times New Roman" w:cs="Times New Roman"/>
                <w:sz w:val="24"/>
                <w:szCs w:val="24"/>
                <w:lang w:val="ro-RO"/>
              </w:rPr>
              <w:t xml:space="preserve"> a despus eforturi sustinute in vederea dezv</w:t>
            </w:r>
            <w:r w:rsidR="00586EE6" w:rsidRPr="00294EDA">
              <w:rPr>
                <w:rFonts w:ascii="Times New Roman" w:hAnsi="Times New Roman" w:cs="Times New Roman"/>
                <w:sz w:val="24"/>
                <w:szCs w:val="24"/>
                <w:lang w:val="ro-RO"/>
              </w:rPr>
              <w:t>oltar</w:t>
            </w:r>
            <w:r w:rsidRPr="00294EDA">
              <w:rPr>
                <w:rFonts w:ascii="Times New Roman" w:hAnsi="Times New Roman" w:cs="Times New Roman"/>
                <w:sz w:val="24"/>
                <w:szCs w:val="24"/>
                <w:lang w:val="ro-RO"/>
              </w:rPr>
              <w:t>ii localitatii prin atragerea de fonduri nationale si europene. Proiectul propus este complementar proiectelor aflate in implementare cat si  celor depuse spre finantare:</w:t>
            </w:r>
          </w:p>
          <w:p w14:paraId="46430DBE" w14:textId="77777777" w:rsidR="00562E27" w:rsidRPr="005B419E" w:rsidRDefault="00562E27" w:rsidP="00562E27">
            <w:pPr>
              <w:spacing w:after="0" w:line="240" w:lineRule="auto"/>
              <w:rPr>
                <w:rFonts w:ascii="Times New Roman" w:hAnsi="Times New Roman" w:cs="Times New Roman"/>
                <w:sz w:val="24"/>
                <w:szCs w:val="24"/>
                <w:lang w:val="ro-RO"/>
              </w:rPr>
            </w:pPr>
            <w:r w:rsidRPr="005B419E">
              <w:rPr>
                <w:rFonts w:ascii="Times New Roman" w:hAnsi="Times New Roman" w:cs="Times New Roman"/>
                <w:sz w:val="24"/>
                <w:szCs w:val="24"/>
                <w:lang w:val="ro-RO"/>
              </w:rPr>
              <w:t>-Modernizare drumuri de interes local in comuna Piatra, judetul Teleroman PNI</w:t>
            </w:r>
          </w:p>
          <w:p w14:paraId="15730A38" w14:textId="77777777" w:rsidR="00562E27" w:rsidRPr="005B419E" w:rsidRDefault="00562E27" w:rsidP="00562E27">
            <w:pPr>
              <w:spacing w:after="0" w:line="240" w:lineRule="auto"/>
              <w:rPr>
                <w:rFonts w:ascii="Times New Roman" w:hAnsi="Times New Roman" w:cs="Times New Roman"/>
                <w:sz w:val="24"/>
                <w:szCs w:val="24"/>
                <w:lang w:val="ro-RO"/>
              </w:rPr>
            </w:pPr>
            <w:r w:rsidRPr="005B419E">
              <w:rPr>
                <w:rFonts w:ascii="Times New Roman" w:hAnsi="Times New Roman" w:cs="Times New Roman"/>
                <w:sz w:val="24"/>
                <w:szCs w:val="24"/>
                <w:lang w:val="ro-RO"/>
              </w:rPr>
              <w:t>-Extindere retea de canalizare ape uzate menajere si racorduri proprietati, comuna Piatra, judetul Teleroman CNI</w:t>
            </w:r>
          </w:p>
          <w:p w14:paraId="795BB1CD" w14:textId="77777777" w:rsidR="00562E27" w:rsidRPr="005B419E" w:rsidRDefault="00562E27" w:rsidP="00562E27">
            <w:pPr>
              <w:spacing w:after="0" w:line="240" w:lineRule="auto"/>
              <w:rPr>
                <w:rFonts w:ascii="Times New Roman" w:hAnsi="Times New Roman" w:cs="Times New Roman"/>
                <w:sz w:val="24"/>
                <w:szCs w:val="24"/>
                <w:lang w:val="ro-RO"/>
              </w:rPr>
            </w:pPr>
            <w:r w:rsidRPr="005B419E">
              <w:rPr>
                <w:rFonts w:ascii="Times New Roman" w:hAnsi="Times New Roman" w:cs="Times New Roman"/>
                <w:sz w:val="24"/>
                <w:szCs w:val="24"/>
                <w:lang w:val="ro-RO"/>
              </w:rPr>
              <w:t>-Infiintare sistem inteligent de distributie gaze naturale in comuna Piatra, judetul Teleroman PNI</w:t>
            </w:r>
          </w:p>
          <w:p w14:paraId="4DC0ECCC" w14:textId="77777777" w:rsidR="00562E27" w:rsidRPr="005B419E" w:rsidRDefault="00562E27" w:rsidP="00562E27">
            <w:pPr>
              <w:spacing w:after="0" w:line="240" w:lineRule="auto"/>
              <w:rPr>
                <w:rFonts w:ascii="Times New Roman" w:hAnsi="Times New Roman" w:cs="Times New Roman"/>
                <w:sz w:val="24"/>
                <w:szCs w:val="24"/>
                <w:lang w:val="ro-RO"/>
              </w:rPr>
            </w:pPr>
            <w:r w:rsidRPr="005B419E">
              <w:rPr>
                <w:rFonts w:ascii="Times New Roman" w:hAnsi="Times New Roman" w:cs="Times New Roman"/>
                <w:sz w:val="24"/>
                <w:szCs w:val="24"/>
                <w:lang w:val="ro-RO"/>
              </w:rPr>
              <w:t>-Reabilitare, modernizare si dotare Camin cultural, comuna Piatra, judetul Teleorman CNI</w:t>
            </w:r>
          </w:p>
          <w:p w14:paraId="44FE4F4B" w14:textId="545E49A9" w:rsidR="0075666D" w:rsidRPr="00294EDA" w:rsidRDefault="00562E27" w:rsidP="00562E27">
            <w:pPr>
              <w:spacing w:after="0" w:line="240" w:lineRule="auto"/>
              <w:rPr>
                <w:rFonts w:ascii="Times New Roman" w:hAnsi="Times New Roman" w:cs="Times New Roman"/>
                <w:sz w:val="24"/>
                <w:szCs w:val="24"/>
                <w:lang w:val="ro-RO"/>
              </w:rPr>
            </w:pPr>
            <w:r w:rsidRPr="005B419E">
              <w:rPr>
                <w:rFonts w:ascii="Times New Roman" w:hAnsi="Times New Roman" w:cs="Times New Roman"/>
                <w:sz w:val="24"/>
                <w:szCs w:val="24"/>
                <w:lang w:val="ro-RO"/>
              </w:rPr>
              <w:t>-Con</w:t>
            </w:r>
            <w:r>
              <w:rPr>
                <w:rFonts w:ascii="Times New Roman" w:hAnsi="Times New Roman" w:cs="Times New Roman"/>
                <w:sz w:val="24"/>
                <w:szCs w:val="24"/>
                <w:lang w:val="ro-RO"/>
              </w:rPr>
              <w:t>st</w:t>
            </w:r>
            <w:r w:rsidRPr="005B419E">
              <w:rPr>
                <w:rFonts w:ascii="Times New Roman" w:hAnsi="Times New Roman" w:cs="Times New Roman"/>
                <w:sz w:val="24"/>
                <w:szCs w:val="24"/>
                <w:lang w:val="ro-RO"/>
              </w:rPr>
              <w:t>ruire sala de sport scolara, comuna Piatra, judetul Teleorman</w:t>
            </w:r>
          </w:p>
        </w:tc>
      </w:tr>
      <w:tr w:rsidR="0075666D" w:rsidRPr="00294EDA" w14:paraId="7C6C3A53" w14:textId="77777777" w:rsidTr="007D2D92">
        <w:tc>
          <w:tcPr>
            <w:tcW w:w="396" w:type="dxa"/>
            <w:shd w:val="clear" w:color="auto" w:fill="auto"/>
          </w:tcPr>
          <w:p w14:paraId="561527CF"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6.</w:t>
            </w:r>
          </w:p>
        </w:tc>
        <w:tc>
          <w:tcPr>
            <w:tcW w:w="2590" w:type="dxa"/>
            <w:shd w:val="clear" w:color="auto" w:fill="auto"/>
          </w:tcPr>
          <w:p w14:paraId="04A516EE"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Efectul pozitiv previzionat prin realizarea obiectivului de investiții</w:t>
            </w:r>
          </w:p>
          <w:p w14:paraId="4C6D5D0F" w14:textId="77777777" w:rsidR="0075666D" w:rsidRPr="00294EDA" w:rsidRDefault="0075666D" w:rsidP="007D2D92">
            <w:pPr>
              <w:spacing w:after="0" w:line="240" w:lineRule="auto"/>
              <w:rPr>
                <w:rFonts w:ascii="Times New Roman" w:hAnsi="Times New Roman" w:cs="Times New Roman"/>
                <w:sz w:val="24"/>
                <w:szCs w:val="24"/>
                <w:lang w:val="ro-RO"/>
              </w:rPr>
            </w:pPr>
          </w:p>
          <w:p w14:paraId="1A97F5EC" w14:textId="77777777" w:rsidR="0075666D" w:rsidRPr="00294EDA" w:rsidRDefault="0075666D" w:rsidP="007D2D92">
            <w:pPr>
              <w:spacing w:after="0" w:line="240" w:lineRule="auto"/>
              <w:rPr>
                <w:rFonts w:ascii="Times New Roman" w:hAnsi="Times New Roman" w:cs="Times New Roman"/>
                <w:sz w:val="24"/>
                <w:szCs w:val="24"/>
                <w:lang w:val="ro-RO"/>
              </w:rPr>
            </w:pPr>
          </w:p>
        </w:tc>
        <w:tc>
          <w:tcPr>
            <w:tcW w:w="6364" w:type="dxa"/>
            <w:shd w:val="clear" w:color="auto" w:fill="auto"/>
          </w:tcPr>
          <w:p w14:paraId="52C220AC" w14:textId="29A75066"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sz w:val="24"/>
                <w:szCs w:val="24"/>
              </w:rPr>
              <w:lastRenderedPageBreak/>
              <w:t xml:space="preserve">Intervenția prin prezentul </w:t>
            </w:r>
            <w:proofErr w:type="gramStart"/>
            <w:r w:rsidRPr="00294EDA">
              <w:rPr>
                <w:rFonts w:ascii="Times New Roman" w:hAnsi="Times New Roman" w:cs="Times New Roman"/>
                <w:sz w:val="24"/>
                <w:szCs w:val="24"/>
              </w:rPr>
              <w:t>program  va</w:t>
            </w:r>
            <w:proofErr w:type="gramEnd"/>
            <w:r w:rsidRPr="00294EDA">
              <w:rPr>
                <w:rFonts w:ascii="Times New Roman" w:hAnsi="Times New Roman" w:cs="Times New Roman"/>
                <w:sz w:val="24"/>
                <w:szCs w:val="24"/>
              </w:rPr>
              <w:t xml:space="preserve"> avea rezultate cu efect asupra dezv</w:t>
            </w:r>
            <w:r w:rsidR="00C7323B" w:rsidRPr="00294EDA">
              <w:rPr>
                <w:rFonts w:ascii="Times New Roman" w:hAnsi="Times New Roman" w:cs="Times New Roman"/>
                <w:sz w:val="24"/>
                <w:szCs w:val="24"/>
              </w:rPr>
              <w:t>olt</w:t>
            </w:r>
            <w:r w:rsidRPr="00294EDA">
              <w:rPr>
                <w:rFonts w:ascii="Times New Roman" w:hAnsi="Times New Roman" w:cs="Times New Roman"/>
                <w:sz w:val="24"/>
                <w:szCs w:val="24"/>
              </w:rPr>
              <w:t xml:space="preserve">ării locale fiind foarte importanta pentru îmbunătățirea vieții cetatenilor  din comuna </w:t>
            </w:r>
            <w:r w:rsidR="00562E27">
              <w:rPr>
                <w:rFonts w:ascii="Times New Roman" w:hAnsi="Times New Roman" w:cs="Times New Roman"/>
                <w:sz w:val="24"/>
                <w:szCs w:val="24"/>
              </w:rPr>
              <w:t>PIATRA</w:t>
            </w:r>
            <w:r w:rsidRPr="00294EDA">
              <w:rPr>
                <w:rFonts w:ascii="Times New Roman" w:hAnsi="Times New Roman" w:cs="Times New Roman"/>
                <w:sz w:val="24"/>
                <w:szCs w:val="24"/>
              </w:rPr>
              <w:t xml:space="preserve">. Se vor elimina disparitățile locale, promovarea acestui obiectiv ducand la crearea de locuri de muncă stabile , permitand consolidarea </w:t>
            </w:r>
            <w:r w:rsidRPr="00294EDA">
              <w:rPr>
                <w:rFonts w:ascii="Times New Roman" w:hAnsi="Times New Roman" w:cs="Times New Roman"/>
                <w:sz w:val="24"/>
                <w:szCs w:val="24"/>
              </w:rPr>
              <w:lastRenderedPageBreak/>
              <w:t>dialogului social, a infrastructurii și a serviciilor, precum și a sistemelor de protecție și bunăstare socială. Aces</w:t>
            </w:r>
            <w:r w:rsidR="00CB55C2" w:rsidRPr="00294EDA">
              <w:rPr>
                <w:rFonts w:ascii="Times New Roman" w:hAnsi="Times New Roman" w:cs="Times New Roman"/>
                <w:sz w:val="24"/>
                <w:szCs w:val="24"/>
              </w:rPr>
              <w:t>t</w:t>
            </w:r>
            <w:r w:rsidRPr="00294EDA">
              <w:rPr>
                <w:rFonts w:ascii="Times New Roman" w:hAnsi="Times New Roman" w:cs="Times New Roman"/>
                <w:sz w:val="24"/>
                <w:szCs w:val="24"/>
              </w:rPr>
              <w:t xml:space="preserve"> proiect va genera o transformare durabilă rurală prin utilizarea soluțiilor verzi și digitale.</w:t>
            </w:r>
          </w:p>
        </w:tc>
      </w:tr>
      <w:tr w:rsidR="0075666D" w:rsidRPr="00294EDA" w14:paraId="6C8D62BB" w14:textId="77777777" w:rsidTr="007D2D92">
        <w:tc>
          <w:tcPr>
            <w:tcW w:w="396" w:type="dxa"/>
            <w:shd w:val="clear" w:color="auto" w:fill="auto"/>
          </w:tcPr>
          <w:p w14:paraId="5F068C2B" w14:textId="77777777"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b/>
                <w:bCs/>
                <w:sz w:val="24"/>
                <w:szCs w:val="24"/>
                <w:lang w:val="ro-RO"/>
              </w:rPr>
              <w:lastRenderedPageBreak/>
              <w:t>7</w:t>
            </w:r>
            <w:r w:rsidRPr="00294EDA">
              <w:rPr>
                <w:rFonts w:ascii="Times New Roman" w:hAnsi="Times New Roman" w:cs="Times New Roman"/>
                <w:sz w:val="24"/>
                <w:szCs w:val="24"/>
                <w:lang w:val="ro-RO"/>
              </w:rPr>
              <w:t>.</w:t>
            </w:r>
          </w:p>
        </w:tc>
        <w:tc>
          <w:tcPr>
            <w:tcW w:w="2590" w:type="dxa"/>
            <w:shd w:val="clear" w:color="auto" w:fill="auto"/>
          </w:tcPr>
          <w:p w14:paraId="193C3DF1"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Modul de îndeplinire a condițiilor aferente investițiilor</w:t>
            </w:r>
          </w:p>
          <w:p w14:paraId="372104BE" w14:textId="77777777" w:rsidR="0075666D" w:rsidRPr="00294EDA" w:rsidRDefault="0075666D" w:rsidP="007D2D92">
            <w:pPr>
              <w:spacing w:after="0" w:line="240" w:lineRule="auto"/>
              <w:rPr>
                <w:rFonts w:ascii="Times New Roman" w:hAnsi="Times New Roman" w:cs="Times New Roman"/>
                <w:sz w:val="24"/>
                <w:szCs w:val="24"/>
                <w:lang w:val="ro-RO"/>
              </w:rPr>
            </w:pPr>
          </w:p>
          <w:p w14:paraId="08BFBDBA" w14:textId="77777777" w:rsidR="0075666D" w:rsidRPr="00294EDA" w:rsidRDefault="0075666D" w:rsidP="007D2D92">
            <w:pPr>
              <w:spacing w:after="0" w:line="240" w:lineRule="auto"/>
              <w:rPr>
                <w:rFonts w:ascii="Times New Roman" w:hAnsi="Times New Roman" w:cs="Times New Roman"/>
                <w:sz w:val="24"/>
                <w:szCs w:val="24"/>
                <w:lang w:val="ro-RO"/>
              </w:rPr>
            </w:pPr>
          </w:p>
        </w:tc>
        <w:tc>
          <w:tcPr>
            <w:tcW w:w="6364" w:type="dxa"/>
            <w:shd w:val="clear" w:color="auto" w:fill="auto"/>
          </w:tcPr>
          <w:p w14:paraId="3EDE2DBC" w14:textId="00DB17E4"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sz w:val="24"/>
                <w:szCs w:val="24"/>
              </w:rPr>
              <w:t>Documentatia care se va elabora va respecta conditiile de implementare ale programului de finantare. De asemenea, în Caietul de sarcini al achiziției publice se va specifica respectarea principiilor privind dezv</w:t>
            </w:r>
            <w:r w:rsidR="00C7323B" w:rsidRPr="00294EDA">
              <w:rPr>
                <w:rFonts w:ascii="Times New Roman" w:hAnsi="Times New Roman" w:cs="Times New Roman"/>
                <w:sz w:val="24"/>
                <w:szCs w:val="24"/>
              </w:rPr>
              <w:t>olta</w:t>
            </w:r>
            <w:r w:rsidRPr="00294EDA">
              <w:rPr>
                <w:rFonts w:ascii="Times New Roman" w:hAnsi="Times New Roman" w:cs="Times New Roman"/>
                <w:sz w:val="24"/>
                <w:szCs w:val="24"/>
              </w:rPr>
              <w:t>area durabilă, protecția mediului, egalitatea de șanse, de gen, nediscriminarea, accesibilitatea. În plus, proiectul va respecta principiul „Do No Significant Harm” (DNSH).</w:t>
            </w:r>
          </w:p>
        </w:tc>
      </w:tr>
      <w:tr w:rsidR="0075666D" w:rsidRPr="00294EDA" w14:paraId="583C0DF6" w14:textId="77777777" w:rsidTr="007D2D92">
        <w:tc>
          <w:tcPr>
            <w:tcW w:w="396" w:type="dxa"/>
            <w:shd w:val="clear" w:color="auto" w:fill="auto"/>
          </w:tcPr>
          <w:p w14:paraId="07118D2F" w14:textId="77777777"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b/>
                <w:bCs/>
                <w:sz w:val="24"/>
                <w:szCs w:val="24"/>
                <w:lang w:val="ro-RO"/>
              </w:rPr>
              <w:t>8</w:t>
            </w:r>
            <w:r w:rsidRPr="00294EDA">
              <w:rPr>
                <w:rFonts w:ascii="Times New Roman" w:hAnsi="Times New Roman" w:cs="Times New Roman"/>
                <w:sz w:val="24"/>
                <w:szCs w:val="24"/>
                <w:lang w:val="ro-RO"/>
              </w:rPr>
              <w:t>.</w:t>
            </w:r>
          </w:p>
        </w:tc>
        <w:tc>
          <w:tcPr>
            <w:tcW w:w="2590" w:type="dxa"/>
            <w:shd w:val="clear" w:color="auto" w:fill="auto"/>
          </w:tcPr>
          <w:p w14:paraId="4761F141"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Descrierea procesului de implementare</w:t>
            </w:r>
          </w:p>
          <w:p w14:paraId="137138C3" w14:textId="77777777" w:rsidR="0075666D" w:rsidRPr="00294EDA" w:rsidRDefault="0075666D" w:rsidP="007D2D92">
            <w:pPr>
              <w:spacing w:after="0" w:line="240" w:lineRule="auto"/>
              <w:rPr>
                <w:rFonts w:ascii="Times New Roman" w:hAnsi="Times New Roman" w:cs="Times New Roman"/>
                <w:sz w:val="24"/>
                <w:szCs w:val="24"/>
                <w:lang w:val="ro-RO"/>
              </w:rPr>
            </w:pPr>
          </w:p>
          <w:p w14:paraId="799B44C3" w14:textId="77777777" w:rsidR="0075666D" w:rsidRPr="00294EDA" w:rsidRDefault="0075666D" w:rsidP="007D2D92">
            <w:pPr>
              <w:spacing w:after="0" w:line="240" w:lineRule="auto"/>
              <w:rPr>
                <w:rFonts w:ascii="Times New Roman" w:hAnsi="Times New Roman" w:cs="Times New Roman"/>
                <w:sz w:val="24"/>
                <w:szCs w:val="24"/>
                <w:lang w:val="ro-RO"/>
              </w:rPr>
            </w:pPr>
          </w:p>
        </w:tc>
        <w:tc>
          <w:tcPr>
            <w:tcW w:w="6364" w:type="dxa"/>
            <w:shd w:val="clear" w:color="auto" w:fill="auto"/>
          </w:tcPr>
          <w:p w14:paraId="54A9E852" w14:textId="77777777" w:rsidR="0075666D" w:rsidRPr="00294EDA" w:rsidRDefault="0075666D" w:rsidP="007D2D92">
            <w:pPr>
              <w:spacing w:after="0" w:line="240" w:lineRule="auto"/>
              <w:rPr>
                <w:rFonts w:ascii="Times New Roman" w:hAnsi="Times New Roman" w:cs="Times New Roman"/>
                <w:sz w:val="24"/>
                <w:szCs w:val="24"/>
              </w:rPr>
            </w:pPr>
          </w:p>
          <w:p w14:paraId="154278D2" w14:textId="2BB4644A" w:rsidR="0075666D" w:rsidRPr="00294EDA" w:rsidRDefault="0075666D" w:rsidP="007D2D92">
            <w:pPr>
              <w:spacing w:after="0" w:line="240" w:lineRule="auto"/>
              <w:rPr>
                <w:rFonts w:ascii="Times New Roman" w:hAnsi="Times New Roman" w:cs="Times New Roman"/>
                <w:b/>
                <w:bCs/>
                <w:sz w:val="24"/>
                <w:szCs w:val="24"/>
              </w:rPr>
            </w:pPr>
            <w:r w:rsidRPr="00294EDA">
              <w:rPr>
                <w:rFonts w:ascii="Times New Roman" w:hAnsi="Times New Roman" w:cs="Times New Roman"/>
                <w:sz w:val="24"/>
                <w:szCs w:val="24"/>
              </w:rPr>
              <w:t>Prezenta investitie consta in</w:t>
            </w:r>
            <w:r w:rsidR="00E319AD" w:rsidRPr="00707E41">
              <w:rPr>
                <w:rFonts w:ascii="Times New Roman" w:hAnsi="Times New Roman" w:cs="Times New Roman"/>
                <w:b/>
                <w:bCs/>
                <w:sz w:val="24"/>
                <w:szCs w:val="24"/>
              </w:rPr>
              <w:t xml:space="preserve"> </w:t>
            </w:r>
            <w:r w:rsid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Infiintarea </w:t>
            </w:r>
            <w:r w:rsidR="00562E27">
              <w:rPr>
                <w:rFonts w:ascii="Times New Roman" w:hAnsi="Times New Roman" w:cs="Times New Roman"/>
                <w:b/>
                <w:bCs/>
                <w:sz w:val="24"/>
                <w:szCs w:val="24"/>
              </w:rPr>
              <w:t>a doua</w:t>
            </w:r>
            <w:r w:rsidR="002531B3">
              <w:rPr>
                <w:rFonts w:ascii="Times New Roman" w:hAnsi="Times New Roman" w:cs="Times New Roman"/>
                <w:b/>
                <w:bCs/>
                <w:sz w:val="24"/>
                <w:szCs w:val="24"/>
              </w:rPr>
              <w:t xml:space="preserve"> statii</w:t>
            </w:r>
            <w:r w:rsid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de reincarcare vehicule electrice in comuna </w:t>
            </w:r>
            <w:r w:rsidR="00562E27">
              <w:rPr>
                <w:rFonts w:ascii="Times New Roman" w:hAnsi="Times New Roman" w:cs="Times New Roman"/>
                <w:b/>
                <w:bCs/>
                <w:sz w:val="24"/>
                <w:szCs w:val="24"/>
              </w:rPr>
              <w:t>PIATRA</w:t>
            </w:r>
            <w:r w:rsidR="00E319AD" w:rsidRPr="00707E41">
              <w:rPr>
                <w:rFonts w:ascii="Times New Roman" w:hAnsi="Times New Roman" w:cs="Times New Roman"/>
                <w:b/>
                <w:bCs/>
                <w:sz w:val="24"/>
                <w:szCs w:val="24"/>
              </w:rPr>
              <w:t xml:space="preserve"> , judetul TELEORMAN</w:t>
            </w:r>
            <w:r w:rsidR="00CB55C2" w:rsidRPr="00294EDA">
              <w:rPr>
                <w:rFonts w:ascii="Times New Roman" w:hAnsi="Times New Roman" w:cs="Times New Roman"/>
                <w:sz w:val="24"/>
                <w:szCs w:val="24"/>
              </w:rPr>
              <w:t xml:space="preserve"> </w:t>
            </w:r>
            <w:r w:rsidR="00E319AD">
              <w:rPr>
                <w:rFonts w:ascii="Times New Roman" w:hAnsi="Times New Roman" w:cs="Times New Roman"/>
                <w:sz w:val="24"/>
                <w:szCs w:val="24"/>
              </w:rPr>
              <w:t xml:space="preserve"> </w:t>
            </w:r>
            <w:r w:rsidR="00CB55C2" w:rsidRPr="00294EDA">
              <w:rPr>
                <w:rFonts w:ascii="Times New Roman" w:hAnsi="Times New Roman" w:cs="Times New Roman"/>
                <w:sz w:val="24"/>
                <w:szCs w:val="24"/>
              </w:rPr>
              <w:t>“</w:t>
            </w:r>
            <w:r w:rsidRPr="00294EDA">
              <w:rPr>
                <w:rFonts w:ascii="Times New Roman" w:hAnsi="Times New Roman" w:cs="Times New Roman"/>
                <w:sz w:val="24"/>
                <w:szCs w:val="24"/>
              </w:rPr>
              <w:t xml:space="preserve"> </w:t>
            </w:r>
          </w:p>
          <w:p w14:paraId="63F8CFED" w14:textId="55A40A5F" w:rsidR="00CB55C2" w:rsidRPr="00294EDA" w:rsidRDefault="0075666D" w:rsidP="007D2D92">
            <w:pPr>
              <w:ind w:firstLine="720"/>
              <w:rPr>
                <w:rFonts w:ascii="Times New Roman" w:hAnsi="Times New Roman" w:cs="Times New Roman"/>
                <w:b/>
                <w:bCs/>
                <w:sz w:val="24"/>
                <w:szCs w:val="24"/>
              </w:rPr>
            </w:pPr>
            <w:r w:rsidRPr="00294EDA">
              <w:rPr>
                <w:rFonts w:ascii="Times New Roman" w:hAnsi="Times New Roman" w:cs="Times New Roman"/>
                <w:sz w:val="24"/>
                <w:szCs w:val="24"/>
              </w:rPr>
              <w:t>Valoarea investitiei:</w:t>
            </w:r>
            <w:r w:rsidR="00F420FA">
              <w:rPr>
                <w:rFonts w:ascii="Times New Roman" w:hAnsi="Times New Roman" w:cs="Times New Roman"/>
                <w:sz w:val="24"/>
                <w:szCs w:val="24"/>
              </w:rPr>
              <w:t xml:space="preserve"> </w:t>
            </w:r>
            <w:r w:rsidR="00CB55C2" w:rsidRPr="00294EDA">
              <w:rPr>
                <w:rFonts w:ascii="Times New Roman" w:hAnsi="Times New Roman" w:cs="Times New Roman"/>
                <w:b/>
                <w:bCs/>
                <w:sz w:val="24"/>
                <w:szCs w:val="24"/>
              </w:rPr>
              <w:t>5</w:t>
            </w:r>
            <w:r w:rsidR="00F420FA">
              <w:rPr>
                <w:rFonts w:ascii="Times New Roman" w:hAnsi="Times New Roman" w:cs="Times New Roman"/>
                <w:b/>
                <w:bCs/>
                <w:sz w:val="24"/>
                <w:szCs w:val="24"/>
              </w:rPr>
              <w:t>0</w:t>
            </w:r>
            <w:r w:rsidR="00CB55C2" w:rsidRPr="00294EDA">
              <w:rPr>
                <w:rFonts w:ascii="Times New Roman" w:hAnsi="Times New Roman" w:cs="Times New Roman"/>
                <w:b/>
                <w:bCs/>
                <w:sz w:val="24"/>
                <w:szCs w:val="24"/>
              </w:rPr>
              <w:t>000,00</w:t>
            </w:r>
            <w:r w:rsidRPr="00294EDA">
              <w:rPr>
                <w:rFonts w:ascii="Times New Roman" w:hAnsi="Times New Roman" w:cs="Times New Roman"/>
                <w:b/>
                <w:bCs/>
                <w:sz w:val="24"/>
                <w:szCs w:val="24"/>
              </w:rPr>
              <w:t xml:space="preserve"> EURO</w:t>
            </w:r>
          </w:p>
          <w:p w14:paraId="52F8B80A" w14:textId="70A423A8" w:rsidR="0075666D" w:rsidRPr="00294EDA" w:rsidRDefault="0075666D" w:rsidP="007D2D92">
            <w:pPr>
              <w:ind w:firstLine="720"/>
              <w:rPr>
                <w:rFonts w:ascii="Times New Roman" w:hAnsi="Times New Roman" w:cs="Times New Roman"/>
                <w:sz w:val="24"/>
                <w:szCs w:val="24"/>
              </w:rPr>
            </w:pPr>
            <w:r w:rsidRPr="00294EDA">
              <w:rPr>
                <w:rFonts w:ascii="Times New Roman" w:hAnsi="Times New Roman" w:cs="Times New Roman"/>
                <w:sz w:val="24"/>
                <w:szCs w:val="24"/>
              </w:rPr>
              <w:t>Implementarea proiectului implică realizarea următoarelor activități: - Constituirea echipei de implementare și stabilirea modului de lucru.</w:t>
            </w:r>
          </w:p>
          <w:p w14:paraId="2AB9416F" w14:textId="77777777" w:rsidR="0075666D" w:rsidRPr="00294EDA" w:rsidRDefault="0075666D" w:rsidP="007D2D92">
            <w:pPr>
              <w:spacing w:after="0" w:line="240" w:lineRule="auto"/>
              <w:rPr>
                <w:rFonts w:ascii="Times New Roman" w:hAnsi="Times New Roman" w:cs="Times New Roman"/>
                <w:sz w:val="24"/>
                <w:szCs w:val="24"/>
              </w:rPr>
            </w:pPr>
            <w:r w:rsidRPr="00294EDA">
              <w:rPr>
                <w:rFonts w:ascii="Times New Roman" w:hAnsi="Times New Roman" w:cs="Times New Roman"/>
                <w:sz w:val="24"/>
                <w:szCs w:val="24"/>
              </w:rPr>
              <w:t xml:space="preserve"> Echipa de implementare va fi desemnată de solicitant din cadrul aparatului propriu de specialitate și va reuni persoane cu competențe în domeniile tehnic, financiar, achiziții, juridic, informare și comunicare, </w:t>
            </w:r>
            <w:proofErr w:type="gramStart"/>
            <w:r w:rsidRPr="00294EDA">
              <w:rPr>
                <w:rFonts w:ascii="Times New Roman" w:hAnsi="Times New Roman" w:cs="Times New Roman"/>
                <w:sz w:val="24"/>
                <w:szCs w:val="24"/>
              </w:rPr>
              <w:t>administrativ</w:t>
            </w:r>
            <w:proofErr w:type="gramEnd"/>
            <w:r w:rsidRPr="00294EDA">
              <w:rPr>
                <w:rFonts w:ascii="Times New Roman" w:hAnsi="Times New Roman" w:cs="Times New Roman"/>
                <w:sz w:val="24"/>
                <w:szCs w:val="24"/>
              </w:rPr>
              <w:t>. Echipa va folosi si consultanta specializata conform legislatiei in vigoare.</w:t>
            </w:r>
          </w:p>
          <w:p w14:paraId="20100516" w14:textId="77777777" w:rsidR="0075666D" w:rsidRPr="00294EDA" w:rsidRDefault="0075666D" w:rsidP="007D2D92">
            <w:pPr>
              <w:spacing w:after="0" w:line="240" w:lineRule="auto"/>
              <w:rPr>
                <w:rFonts w:ascii="Times New Roman" w:hAnsi="Times New Roman" w:cs="Times New Roman"/>
                <w:sz w:val="24"/>
                <w:szCs w:val="24"/>
              </w:rPr>
            </w:pPr>
            <w:r w:rsidRPr="00294EDA">
              <w:rPr>
                <w:rFonts w:ascii="Times New Roman" w:hAnsi="Times New Roman" w:cs="Times New Roman"/>
                <w:sz w:val="24"/>
                <w:szCs w:val="24"/>
              </w:rPr>
              <w:t xml:space="preserve"> - Elaborarea documentatiilor de achizitie directa precum si a Caietului de sarcini pentru procedurile de achizitie realizate in cadrul investitiei se va face cu respectarea legislației în vigoare, a normelor metodologice specifice și în concordanță cu obiectivele programului de finanțare a Planului Național de Redresare și Reziliență a României, Componenta C10 – Fondul Local</w:t>
            </w:r>
          </w:p>
          <w:p w14:paraId="219FD497" w14:textId="77777777" w:rsidR="0075666D" w:rsidRPr="00294EDA" w:rsidRDefault="0075666D" w:rsidP="007D2D92">
            <w:pPr>
              <w:spacing w:after="0" w:line="240" w:lineRule="auto"/>
              <w:rPr>
                <w:rFonts w:ascii="Times New Roman" w:hAnsi="Times New Roman" w:cs="Times New Roman"/>
                <w:sz w:val="24"/>
                <w:szCs w:val="24"/>
              </w:rPr>
            </w:pPr>
            <w:r w:rsidRPr="00294EDA">
              <w:rPr>
                <w:rFonts w:ascii="Times New Roman" w:hAnsi="Times New Roman" w:cs="Times New Roman"/>
                <w:sz w:val="24"/>
                <w:szCs w:val="24"/>
              </w:rPr>
              <w:t xml:space="preserve"> - Realizarea achiziției publice a </w:t>
            </w:r>
            <w:proofErr w:type="gramStart"/>
            <w:r w:rsidRPr="00294EDA">
              <w:rPr>
                <w:rFonts w:ascii="Times New Roman" w:hAnsi="Times New Roman" w:cs="Times New Roman"/>
                <w:sz w:val="24"/>
                <w:szCs w:val="24"/>
              </w:rPr>
              <w:t>serviciilor  de</w:t>
            </w:r>
            <w:proofErr w:type="gramEnd"/>
            <w:r w:rsidRPr="00294EDA">
              <w:rPr>
                <w:rFonts w:ascii="Times New Roman" w:hAnsi="Times New Roman" w:cs="Times New Roman"/>
                <w:sz w:val="24"/>
                <w:szCs w:val="24"/>
              </w:rPr>
              <w:t xml:space="preserve"> proiectare - elaborare a documentațiilor tehnice premergatoare executiei lucrarilor si asistenta tehnica.  </w:t>
            </w:r>
          </w:p>
          <w:p w14:paraId="0BAB7628" w14:textId="77777777" w:rsidR="0075666D" w:rsidRPr="00294EDA" w:rsidRDefault="0075666D" w:rsidP="007D2D92">
            <w:pPr>
              <w:spacing w:after="0" w:line="240" w:lineRule="auto"/>
              <w:rPr>
                <w:rFonts w:ascii="Times New Roman" w:hAnsi="Times New Roman" w:cs="Times New Roman"/>
                <w:sz w:val="24"/>
                <w:szCs w:val="24"/>
              </w:rPr>
            </w:pPr>
            <w:r w:rsidRPr="00294EDA">
              <w:rPr>
                <w:rFonts w:ascii="Times New Roman" w:hAnsi="Times New Roman" w:cs="Times New Roman"/>
                <w:sz w:val="24"/>
                <w:szCs w:val="24"/>
              </w:rPr>
              <w:t xml:space="preserve">Activitatea cuprinde organizarea și derularea achizițiilor prestări </w:t>
            </w:r>
            <w:proofErr w:type="gramStart"/>
            <w:r w:rsidRPr="00294EDA">
              <w:rPr>
                <w:rFonts w:ascii="Times New Roman" w:hAnsi="Times New Roman" w:cs="Times New Roman"/>
                <w:sz w:val="24"/>
                <w:szCs w:val="24"/>
              </w:rPr>
              <w:t>de  servicii</w:t>
            </w:r>
            <w:proofErr w:type="gramEnd"/>
            <w:r w:rsidRPr="00294EDA">
              <w:rPr>
                <w:rFonts w:ascii="Times New Roman" w:hAnsi="Times New Roman" w:cs="Times New Roman"/>
                <w:sz w:val="24"/>
                <w:szCs w:val="24"/>
              </w:rPr>
              <w:t xml:space="preserve"> necesare implementării proiectului pe baza calendarului estimativ al achizițiilor, cu respectarea prevederilor legislației în vigoare pentru domeniul achizițiilor publice (Legea nr. 98/2016 privind achizițiile publice), a prevederilor contractului de finanțare și a condițiilor prevăzute în Ghidul specific.</w:t>
            </w:r>
          </w:p>
          <w:p w14:paraId="4BE09314" w14:textId="7B2B1790" w:rsidR="0075666D" w:rsidRPr="00294EDA" w:rsidRDefault="0075666D" w:rsidP="007D2D92">
            <w:pPr>
              <w:spacing w:after="0" w:line="240" w:lineRule="auto"/>
              <w:rPr>
                <w:rFonts w:ascii="Times New Roman" w:hAnsi="Times New Roman" w:cs="Times New Roman"/>
                <w:sz w:val="24"/>
                <w:szCs w:val="24"/>
              </w:rPr>
            </w:pPr>
            <w:r w:rsidRPr="00294EDA">
              <w:rPr>
                <w:rFonts w:ascii="Times New Roman" w:hAnsi="Times New Roman" w:cs="Times New Roman"/>
                <w:sz w:val="24"/>
                <w:szCs w:val="24"/>
              </w:rPr>
              <w:t>-Realizarea investitiei se va face cu respectarea principiilor privind dezv</w:t>
            </w:r>
            <w:r w:rsidR="00C7323B" w:rsidRPr="00294EDA">
              <w:rPr>
                <w:rFonts w:ascii="Times New Roman" w:hAnsi="Times New Roman" w:cs="Times New Roman"/>
                <w:sz w:val="24"/>
                <w:szCs w:val="24"/>
              </w:rPr>
              <w:t>olt</w:t>
            </w:r>
            <w:r w:rsidRPr="00294EDA">
              <w:rPr>
                <w:rFonts w:ascii="Times New Roman" w:hAnsi="Times New Roman" w:cs="Times New Roman"/>
                <w:sz w:val="24"/>
                <w:szCs w:val="24"/>
              </w:rPr>
              <w:t xml:space="preserve">area durabilă, protecția mediului, egalitatea de șanse, de gen, nediscriminarea, accesibilitatea. În plus, proiectul va respecta principiul „Do No Significant Harm” </w:t>
            </w:r>
            <w:r w:rsidRPr="00294EDA">
              <w:rPr>
                <w:rFonts w:ascii="Times New Roman" w:hAnsi="Times New Roman" w:cs="Times New Roman"/>
                <w:sz w:val="24"/>
                <w:szCs w:val="24"/>
              </w:rPr>
              <w:lastRenderedPageBreak/>
              <w:t xml:space="preserve">(DNSH) si deasemenea concluziile si recomandarile expertizei tehnice si </w:t>
            </w:r>
            <w:proofErr w:type="gramStart"/>
            <w:r w:rsidRPr="00294EDA">
              <w:rPr>
                <w:rFonts w:ascii="Times New Roman" w:hAnsi="Times New Roman" w:cs="Times New Roman"/>
                <w:sz w:val="24"/>
                <w:szCs w:val="24"/>
              </w:rPr>
              <w:t>a</w:t>
            </w:r>
            <w:proofErr w:type="gramEnd"/>
            <w:r w:rsidRPr="00294EDA">
              <w:rPr>
                <w:rFonts w:ascii="Times New Roman" w:hAnsi="Times New Roman" w:cs="Times New Roman"/>
                <w:sz w:val="24"/>
                <w:szCs w:val="24"/>
              </w:rPr>
              <w:t xml:space="preserve"> auditului energetic.</w:t>
            </w:r>
          </w:p>
          <w:p w14:paraId="0177491A" w14:textId="77777777"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sz w:val="24"/>
                <w:szCs w:val="24"/>
              </w:rPr>
              <w:t xml:space="preserve">  - Recepția finală a investitiei presupune parcurgerea următorilor pași: - numirea comisiei de recepție; - verificarea realizarii investitiei in concordanta cu documentatia tehnica, si deasemenea cu </w:t>
            </w:r>
            <w:proofErr w:type="gramStart"/>
            <w:r w:rsidRPr="00294EDA">
              <w:rPr>
                <w:rFonts w:ascii="Times New Roman" w:hAnsi="Times New Roman" w:cs="Times New Roman"/>
                <w:sz w:val="24"/>
                <w:szCs w:val="24"/>
              </w:rPr>
              <w:t>respectarea  principiului</w:t>
            </w:r>
            <w:proofErr w:type="gramEnd"/>
            <w:r w:rsidRPr="00294EDA">
              <w:rPr>
                <w:rFonts w:ascii="Times New Roman" w:hAnsi="Times New Roman" w:cs="Times New Roman"/>
                <w:sz w:val="24"/>
                <w:szCs w:val="24"/>
              </w:rPr>
              <w:t xml:space="preserve"> „Do No Significant Harm” (DNSH). După recepția finală, se va face plata finală.</w:t>
            </w:r>
          </w:p>
        </w:tc>
      </w:tr>
      <w:tr w:rsidR="0075666D" w:rsidRPr="00294EDA" w14:paraId="4B7A8AD9" w14:textId="77777777" w:rsidTr="007D2D92">
        <w:tc>
          <w:tcPr>
            <w:tcW w:w="396" w:type="dxa"/>
            <w:shd w:val="clear" w:color="auto" w:fill="auto"/>
          </w:tcPr>
          <w:p w14:paraId="12F073F5" w14:textId="77777777"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sz w:val="24"/>
                <w:szCs w:val="24"/>
                <w:lang w:val="ro-RO"/>
              </w:rPr>
              <w:lastRenderedPageBreak/>
              <w:t>9.</w:t>
            </w:r>
          </w:p>
        </w:tc>
        <w:tc>
          <w:tcPr>
            <w:tcW w:w="2590" w:type="dxa"/>
            <w:shd w:val="clear" w:color="auto" w:fill="auto"/>
          </w:tcPr>
          <w:p w14:paraId="2D9D37ED" w14:textId="77777777" w:rsidR="0075666D" w:rsidRPr="00294EDA" w:rsidRDefault="0075666D" w:rsidP="007D2D92">
            <w:pPr>
              <w:spacing w:after="0" w:line="240" w:lineRule="auto"/>
              <w:rPr>
                <w:rFonts w:ascii="Times New Roman" w:hAnsi="Times New Roman" w:cs="Times New Roman"/>
                <w:b/>
                <w:bCs/>
                <w:sz w:val="24"/>
                <w:szCs w:val="24"/>
                <w:lang w:val="ro-RO"/>
              </w:rPr>
            </w:pPr>
            <w:r w:rsidRPr="00294EDA">
              <w:rPr>
                <w:rFonts w:ascii="Times New Roman" w:hAnsi="Times New Roman" w:cs="Times New Roman"/>
                <w:b/>
                <w:bCs/>
                <w:sz w:val="24"/>
                <w:szCs w:val="24"/>
                <w:lang w:val="ro-RO"/>
              </w:rPr>
              <w:t>Alte informații</w:t>
            </w:r>
          </w:p>
          <w:p w14:paraId="0377423D" w14:textId="77777777" w:rsidR="0075666D" w:rsidRPr="00294EDA" w:rsidRDefault="0075666D" w:rsidP="007D2D92">
            <w:pPr>
              <w:spacing w:after="0" w:line="240" w:lineRule="auto"/>
              <w:rPr>
                <w:rFonts w:ascii="Times New Roman" w:hAnsi="Times New Roman" w:cs="Times New Roman"/>
                <w:sz w:val="24"/>
                <w:szCs w:val="24"/>
                <w:lang w:val="ro-RO"/>
              </w:rPr>
            </w:pPr>
          </w:p>
          <w:p w14:paraId="1134C80C" w14:textId="77777777" w:rsidR="0075666D" w:rsidRPr="00294EDA" w:rsidRDefault="0075666D" w:rsidP="007D2D92">
            <w:pPr>
              <w:spacing w:after="0" w:line="240" w:lineRule="auto"/>
              <w:rPr>
                <w:rFonts w:ascii="Times New Roman" w:hAnsi="Times New Roman" w:cs="Times New Roman"/>
                <w:sz w:val="24"/>
                <w:szCs w:val="24"/>
                <w:lang w:val="ro-RO"/>
              </w:rPr>
            </w:pPr>
          </w:p>
        </w:tc>
        <w:tc>
          <w:tcPr>
            <w:tcW w:w="6364" w:type="dxa"/>
            <w:shd w:val="clear" w:color="auto" w:fill="auto"/>
          </w:tcPr>
          <w:p w14:paraId="30EB3C71" w14:textId="77777777" w:rsidR="0075666D" w:rsidRPr="00294EDA" w:rsidRDefault="0075666D" w:rsidP="007D2D92">
            <w:pPr>
              <w:spacing w:after="0" w:line="240" w:lineRule="auto"/>
              <w:rPr>
                <w:rFonts w:ascii="Times New Roman" w:hAnsi="Times New Roman" w:cs="Times New Roman"/>
                <w:sz w:val="24"/>
                <w:szCs w:val="24"/>
                <w:lang w:val="ro-RO"/>
              </w:rPr>
            </w:pPr>
            <w:r w:rsidRPr="00294EDA">
              <w:rPr>
                <w:rFonts w:ascii="Times New Roman" w:hAnsi="Times New Roman" w:cs="Times New Roman"/>
                <w:sz w:val="24"/>
                <w:szCs w:val="24"/>
                <w:lang w:val="ro-RO"/>
              </w:rPr>
              <w:t>Nu este cazul</w:t>
            </w:r>
          </w:p>
        </w:tc>
      </w:tr>
    </w:tbl>
    <w:p w14:paraId="372D91D5" w14:textId="77777777" w:rsidR="0075666D" w:rsidRPr="00294EDA" w:rsidRDefault="0075666D" w:rsidP="0075666D">
      <w:pPr>
        <w:spacing w:after="0" w:line="240" w:lineRule="auto"/>
        <w:ind w:left="426"/>
        <w:rPr>
          <w:rFonts w:ascii="Times New Roman" w:hAnsi="Times New Roman" w:cs="Times New Roman"/>
          <w:sz w:val="24"/>
          <w:szCs w:val="24"/>
          <w:lang w:val="ro-RO"/>
        </w:rPr>
      </w:pPr>
    </w:p>
    <w:p w14:paraId="6A405A8A" w14:textId="77777777" w:rsidR="0075666D" w:rsidRPr="00294EDA" w:rsidRDefault="0075666D" w:rsidP="0075666D">
      <w:pPr>
        <w:spacing w:after="0" w:line="240" w:lineRule="auto"/>
        <w:ind w:left="426"/>
        <w:rPr>
          <w:rFonts w:ascii="Times New Roman" w:hAnsi="Times New Roman" w:cs="Times New Roman"/>
          <w:sz w:val="24"/>
          <w:szCs w:val="24"/>
          <w:lang w:val="ro-RO"/>
        </w:rPr>
      </w:pPr>
    </w:p>
    <w:p w14:paraId="41DE48E2" w14:textId="4EF4E9EA" w:rsidR="0075666D" w:rsidRDefault="000B7AA4" w:rsidP="000B7AA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PREȘEDINTE DE ȘEDINȚĂ,                                                             CONTRASEMNEAZĂ,</w:t>
      </w:r>
    </w:p>
    <w:p w14:paraId="25E83ADA" w14:textId="6BCDB5AE" w:rsidR="000B7AA4" w:rsidRDefault="000B7AA4" w:rsidP="000B7AA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CONSILIER LOCAL,                                                                          SECRETAR GENERAL,</w:t>
      </w:r>
    </w:p>
    <w:p w14:paraId="37AE0F41" w14:textId="515B9312" w:rsidR="000B7AA4" w:rsidRPr="00294EDA" w:rsidRDefault="000B7AA4" w:rsidP="000B7AA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CĂLIN MARIAN                                                                             MORTU EMIL-COSTICĂ</w:t>
      </w:r>
    </w:p>
    <w:p w14:paraId="079EDD66" w14:textId="77777777" w:rsidR="0075666D" w:rsidRPr="00A50C06" w:rsidRDefault="0075666D" w:rsidP="0075666D">
      <w:pPr>
        <w:autoSpaceDE w:val="0"/>
        <w:autoSpaceDN w:val="0"/>
        <w:adjustRightInd w:val="0"/>
        <w:spacing w:after="0" w:line="240" w:lineRule="auto"/>
        <w:ind w:left="142" w:right="-142"/>
        <w:rPr>
          <w:rFonts w:eastAsia="Times New Roman" w:cs="CACula-Regular"/>
          <w:sz w:val="20"/>
          <w:szCs w:val="20"/>
          <w:lang w:val="ro-RO"/>
        </w:rPr>
      </w:pPr>
    </w:p>
    <w:p w14:paraId="74A0369E" w14:textId="77777777" w:rsidR="0075666D" w:rsidRDefault="0075666D" w:rsidP="0075666D">
      <w:pPr>
        <w:rPr>
          <w:rFonts w:ascii="Times New Roman" w:hAnsi="Times New Roman" w:cs="Times New Roman"/>
          <w:b/>
          <w:bCs/>
          <w:sz w:val="24"/>
          <w:szCs w:val="24"/>
        </w:rPr>
      </w:pPr>
    </w:p>
    <w:p w14:paraId="415C3DD0" w14:textId="77777777" w:rsidR="0075666D" w:rsidRDefault="0075666D" w:rsidP="0075666D">
      <w:pPr>
        <w:rPr>
          <w:rFonts w:ascii="Times New Roman" w:hAnsi="Times New Roman" w:cs="Times New Roman"/>
          <w:b/>
          <w:bCs/>
          <w:sz w:val="24"/>
          <w:szCs w:val="24"/>
        </w:rPr>
      </w:pPr>
    </w:p>
    <w:p w14:paraId="3B9608E0" w14:textId="77777777" w:rsidR="003926D4" w:rsidRDefault="003926D4" w:rsidP="00745251">
      <w:pPr>
        <w:rPr>
          <w:rFonts w:ascii="Times New Roman" w:hAnsi="Times New Roman" w:cs="Times New Roman"/>
          <w:sz w:val="26"/>
          <w:szCs w:val="26"/>
        </w:rPr>
      </w:pPr>
    </w:p>
    <w:p w14:paraId="63125BF4" w14:textId="77777777" w:rsidR="003926D4" w:rsidRDefault="003926D4" w:rsidP="00745251">
      <w:pPr>
        <w:rPr>
          <w:rFonts w:ascii="Times New Roman" w:hAnsi="Times New Roman" w:cs="Times New Roman"/>
          <w:sz w:val="26"/>
          <w:szCs w:val="26"/>
        </w:rPr>
      </w:pPr>
    </w:p>
    <w:p w14:paraId="0FA8FB5D" w14:textId="77777777" w:rsidR="003926D4" w:rsidRDefault="003926D4" w:rsidP="00745251">
      <w:pPr>
        <w:rPr>
          <w:rFonts w:ascii="Times New Roman" w:hAnsi="Times New Roman" w:cs="Times New Roman"/>
          <w:sz w:val="26"/>
          <w:szCs w:val="26"/>
        </w:rPr>
      </w:pPr>
    </w:p>
    <w:p w14:paraId="3C39ABC2" w14:textId="1B784631" w:rsidR="003926D4" w:rsidRDefault="003926D4" w:rsidP="00745251">
      <w:pPr>
        <w:rPr>
          <w:rFonts w:ascii="Times New Roman" w:hAnsi="Times New Roman" w:cs="Times New Roman"/>
          <w:sz w:val="26"/>
          <w:szCs w:val="26"/>
        </w:rPr>
      </w:pPr>
    </w:p>
    <w:p w14:paraId="70298676" w14:textId="041853B5" w:rsidR="00420EDC" w:rsidRDefault="00420EDC" w:rsidP="00745251">
      <w:pPr>
        <w:rPr>
          <w:rFonts w:ascii="Times New Roman" w:hAnsi="Times New Roman" w:cs="Times New Roman"/>
          <w:sz w:val="26"/>
          <w:szCs w:val="26"/>
        </w:rPr>
      </w:pPr>
    </w:p>
    <w:p w14:paraId="344FFD87" w14:textId="7BBDF569" w:rsidR="00420EDC" w:rsidRDefault="00420EDC" w:rsidP="00745251">
      <w:pPr>
        <w:rPr>
          <w:rFonts w:ascii="Times New Roman" w:hAnsi="Times New Roman" w:cs="Times New Roman"/>
          <w:sz w:val="26"/>
          <w:szCs w:val="26"/>
        </w:rPr>
      </w:pPr>
    </w:p>
    <w:p w14:paraId="417CC763" w14:textId="6AF9FFBF" w:rsidR="00420EDC" w:rsidRDefault="00420EDC" w:rsidP="00745251">
      <w:pPr>
        <w:rPr>
          <w:rFonts w:ascii="Times New Roman" w:hAnsi="Times New Roman" w:cs="Times New Roman"/>
          <w:sz w:val="26"/>
          <w:szCs w:val="26"/>
        </w:rPr>
      </w:pPr>
    </w:p>
    <w:p w14:paraId="13D539FA" w14:textId="761DDB66" w:rsidR="00420EDC" w:rsidRDefault="00420EDC" w:rsidP="00745251">
      <w:pPr>
        <w:rPr>
          <w:rFonts w:ascii="Times New Roman" w:hAnsi="Times New Roman" w:cs="Times New Roman"/>
          <w:sz w:val="26"/>
          <w:szCs w:val="26"/>
        </w:rPr>
      </w:pPr>
    </w:p>
    <w:p w14:paraId="7276BF01" w14:textId="508A7961" w:rsidR="00420EDC" w:rsidRDefault="00420EDC" w:rsidP="00745251">
      <w:pPr>
        <w:rPr>
          <w:rFonts w:ascii="Times New Roman" w:hAnsi="Times New Roman" w:cs="Times New Roman"/>
          <w:sz w:val="26"/>
          <w:szCs w:val="26"/>
        </w:rPr>
      </w:pPr>
    </w:p>
    <w:p w14:paraId="6B5F6D5B" w14:textId="46F32435" w:rsidR="00420EDC" w:rsidRDefault="00420EDC" w:rsidP="00745251">
      <w:pPr>
        <w:rPr>
          <w:rFonts w:ascii="Times New Roman" w:hAnsi="Times New Roman" w:cs="Times New Roman"/>
          <w:sz w:val="26"/>
          <w:szCs w:val="26"/>
        </w:rPr>
      </w:pPr>
    </w:p>
    <w:p w14:paraId="78C0F1AC" w14:textId="1D044D52" w:rsidR="00420EDC" w:rsidRDefault="00420EDC" w:rsidP="00745251">
      <w:pPr>
        <w:rPr>
          <w:rFonts w:ascii="Times New Roman" w:hAnsi="Times New Roman" w:cs="Times New Roman"/>
          <w:sz w:val="26"/>
          <w:szCs w:val="26"/>
        </w:rPr>
      </w:pPr>
    </w:p>
    <w:p w14:paraId="491703C0" w14:textId="12F7C919" w:rsidR="00420EDC" w:rsidRDefault="00420EDC" w:rsidP="00745251">
      <w:pPr>
        <w:rPr>
          <w:rFonts w:ascii="Times New Roman" w:hAnsi="Times New Roman" w:cs="Times New Roman"/>
          <w:sz w:val="26"/>
          <w:szCs w:val="26"/>
        </w:rPr>
      </w:pPr>
    </w:p>
    <w:p w14:paraId="46EA9095" w14:textId="2FB98F6D" w:rsidR="00420EDC" w:rsidRDefault="00420EDC" w:rsidP="00745251">
      <w:pPr>
        <w:rPr>
          <w:rFonts w:ascii="Times New Roman" w:hAnsi="Times New Roman" w:cs="Times New Roman"/>
          <w:sz w:val="26"/>
          <w:szCs w:val="26"/>
        </w:rPr>
      </w:pPr>
    </w:p>
    <w:p w14:paraId="7CC026A1" w14:textId="7296ED1D" w:rsidR="00420EDC" w:rsidRDefault="00420EDC" w:rsidP="00745251">
      <w:pPr>
        <w:rPr>
          <w:rFonts w:ascii="Times New Roman" w:hAnsi="Times New Roman" w:cs="Times New Roman"/>
          <w:sz w:val="26"/>
          <w:szCs w:val="26"/>
        </w:rPr>
      </w:pPr>
    </w:p>
    <w:p w14:paraId="30846D89" w14:textId="57A537D1" w:rsidR="00B24685" w:rsidRDefault="00B24685" w:rsidP="00745251">
      <w:pPr>
        <w:rPr>
          <w:rFonts w:ascii="Times New Roman" w:hAnsi="Times New Roman" w:cs="Times New Roman"/>
          <w:sz w:val="26"/>
          <w:szCs w:val="26"/>
        </w:rPr>
      </w:pPr>
    </w:p>
    <w:p w14:paraId="785B215E" w14:textId="5B1C082F" w:rsidR="00E319AD" w:rsidRDefault="00E319AD" w:rsidP="00745251">
      <w:pPr>
        <w:rPr>
          <w:rFonts w:ascii="Times New Roman" w:hAnsi="Times New Roman" w:cs="Times New Roman"/>
          <w:sz w:val="26"/>
          <w:szCs w:val="26"/>
        </w:rPr>
      </w:pPr>
    </w:p>
    <w:p w14:paraId="085F0FBC" w14:textId="77777777" w:rsidR="00BF62A3" w:rsidRDefault="00BF62A3" w:rsidP="00745251">
      <w:pPr>
        <w:rPr>
          <w:rFonts w:ascii="Times New Roman" w:hAnsi="Times New Roman" w:cs="Times New Roman"/>
          <w:sz w:val="26"/>
          <w:szCs w:val="26"/>
        </w:rPr>
      </w:pPr>
    </w:p>
    <w:p w14:paraId="41EB41B0" w14:textId="77777777" w:rsidR="00BF62A3" w:rsidRDefault="00BF62A3" w:rsidP="00745251">
      <w:pPr>
        <w:rPr>
          <w:rFonts w:ascii="Times New Roman" w:hAnsi="Times New Roman" w:cs="Times New Roman"/>
          <w:sz w:val="26"/>
          <w:szCs w:val="26"/>
        </w:rPr>
      </w:pPr>
    </w:p>
    <w:p w14:paraId="7943E516" w14:textId="77777777" w:rsidR="00BF62A3" w:rsidRDefault="00BF62A3" w:rsidP="00745251">
      <w:pPr>
        <w:rPr>
          <w:rFonts w:ascii="Times New Roman" w:hAnsi="Times New Roman" w:cs="Times New Roman"/>
          <w:sz w:val="26"/>
          <w:szCs w:val="26"/>
        </w:rPr>
      </w:pPr>
    </w:p>
    <w:p w14:paraId="3CB86944" w14:textId="24BE9FF5" w:rsidR="00BF62A3" w:rsidRDefault="000B7AA4" w:rsidP="00745251">
      <w:pPr>
        <w:rPr>
          <w:rFonts w:ascii="Times New Roman" w:hAnsi="Times New Roman" w:cs="Times New Roman"/>
          <w:sz w:val="26"/>
          <w:szCs w:val="26"/>
        </w:rPr>
      </w:pPr>
      <w:r>
        <w:rPr>
          <w:rFonts w:ascii="Times New Roman" w:hAnsi="Times New Roman" w:cs="Times New Roman"/>
          <w:sz w:val="26"/>
          <w:szCs w:val="26"/>
        </w:rPr>
        <w:t>CONSILIUL LOCAL AL COMUNEI PIATRA</w:t>
      </w:r>
    </w:p>
    <w:p w14:paraId="5D72E8C9" w14:textId="77777777" w:rsidR="00E319AD" w:rsidRDefault="00E319AD" w:rsidP="00745251">
      <w:pPr>
        <w:rPr>
          <w:rFonts w:ascii="Times New Roman" w:hAnsi="Times New Roman" w:cs="Times New Roman"/>
          <w:sz w:val="26"/>
          <w:szCs w:val="26"/>
        </w:rPr>
      </w:pPr>
    </w:p>
    <w:p w14:paraId="64127E08" w14:textId="3479EF12" w:rsidR="00B24685" w:rsidRPr="00C7323B" w:rsidRDefault="00B24685" w:rsidP="00745251">
      <w:pPr>
        <w:rPr>
          <w:rFonts w:ascii="Times New Roman" w:hAnsi="Times New Roman" w:cs="Times New Roman"/>
          <w:sz w:val="24"/>
          <w:szCs w:val="24"/>
        </w:rPr>
      </w:pPr>
    </w:p>
    <w:p w14:paraId="5C198D73" w14:textId="77777777" w:rsidR="00B24685" w:rsidRPr="00C7323B" w:rsidRDefault="00B24685" w:rsidP="00B24685">
      <w:pPr>
        <w:rPr>
          <w:rFonts w:ascii="Times New Roman" w:hAnsi="Times New Roman" w:cs="Times New Roman"/>
          <w:sz w:val="24"/>
          <w:szCs w:val="24"/>
        </w:rPr>
      </w:pPr>
      <w:r w:rsidRPr="00C7323B">
        <w:rPr>
          <w:rFonts w:ascii="Times New Roman" w:hAnsi="Times New Roman" w:cs="Times New Roman"/>
          <w:sz w:val="24"/>
          <w:szCs w:val="24"/>
        </w:rPr>
        <w:t>Planul Național de Redresare și Reziliență</w:t>
      </w:r>
    </w:p>
    <w:p w14:paraId="5B546BB0" w14:textId="77777777" w:rsidR="00B24685" w:rsidRPr="00C7323B" w:rsidRDefault="00B24685" w:rsidP="00B24685">
      <w:pPr>
        <w:rPr>
          <w:rFonts w:ascii="Times New Roman" w:hAnsi="Times New Roman" w:cs="Times New Roman"/>
          <w:sz w:val="24"/>
          <w:szCs w:val="24"/>
        </w:rPr>
      </w:pPr>
      <w:r w:rsidRPr="00C7323B">
        <w:rPr>
          <w:rFonts w:ascii="Times New Roman" w:hAnsi="Times New Roman" w:cs="Times New Roman"/>
          <w:sz w:val="24"/>
          <w:szCs w:val="24"/>
        </w:rPr>
        <w:t>Componenta C10 – Fondul Local</w:t>
      </w:r>
    </w:p>
    <w:p w14:paraId="50B422E4" w14:textId="0CB0A1C0" w:rsidR="00B24685" w:rsidRPr="00C7323B" w:rsidRDefault="000B7AA4" w:rsidP="00B24685">
      <w:pPr>
        <w:rPr>
          <w:rFonts w:ascii="Times New Roman" w:hAnsi="Times New Roman" w:cs="Times New Roman"/>
          <w:b/>
          <w:bCs/>
          <w:sz w:val="24"/>
          <w:szCs w:val="24"/>
        </w:rPr>
      </w:pPr>
      <w:r>
        <w:rPr>
          <w:rFonts w:ascii="Times New Roman" w:hAnsi="Times New Roman" w:cs="Times New Roman"/>
          <w:b/>
          <w:bCs/>
          <w:sz w:val="24"/>
          <w:szCs w:val="24"/>
        </w:rPr>
        <w:t>Anexa 2 la HCL nr.39 din 06.09.</w:t>
      </w:r>
      <w:r w:rsidR="00420EDC" w:rsidRPr="00C7323B">
        <w:rPr>
          <w:rFonts w:ascii="Times New Roman" w:hAnsi="Times New Roman" w:cs="Times New Roman"/>
          <w:b/>
          <w:bCs/>
          <w:sz w:val="24"/>
          <w:szCs w:val="24"/>
        </w:rPr>
        <w:t>2022</w:t>
      </w:r>
    </w:p>
    <w:p w14:paraId="17E3C3C0" w14:textId="04736383" w:rsidR="00420EDC" w:rsidRPr="00C7323B" w:rsidRDefault="00420EDC" w:rsidP="00420EDC">
      <w:pPr>
        <w:rPr>
          <w:rFonts w:ascii="Times New Roman" w:hAnsi="Times New Roman" w:cs="Times New Roman"/>
          <w:sz w:val="24"/>
          <w:szCs w:val="24"/>
        </w:rPr>
      </w:pPr>
    </w:p>
    <w:p w14:paraId="59BD48C4" w14:textId="4D9D7F8A" w:rsidR="00452B47" w:rsidRPr="00C7323B" w:rsidRDefault="00452B47" w:rsidP="00420EDC">
      <w:pPr>
        <w:rPr>
          <w:rFonts w:ascii="Times New Roman" w:hAnsi="Times New Roman" w:cs="Times New Roman"/>
          <w:sz w:val="24"/>
          <w:szCs w:val="24"/>
        </w:rPr>
      </w:pPr>
    </w:p>
    <w:p w14:paraId="2E32A009" w14:textId="77777777" w:rsidR="00452B47" w:rsidRPr="00C7323B" w:rsidRDefault="00452B47" w:rsidP="00420EDC">
      <w:pPr>
        <w:rPr>
          <w:rFonts w:ascii="Times New Roman" w:hAnsi="Times New Roman" w:cs="Times New Roman"/>
          <w:sz w:val="24"/>
          <w:szCs w:val="24"/>
        </w:rPr>
      </w:pPr>
    </w:p>
    <w:p w14:paraId="17D96CC7" w14:textId="77777777" w:rsidR="00420EDC" w:rsidRPr="00C7323B" w:rsidRDefault="00420EDC" w:rsidP="00420EDC">
      <w:pPr>
        <w:jc w:val="center"/>
        <w:rPr>
          <w:rFonts w:ascii="Times New Roman" w:hAnsi="Times New Roman" w:cs="Times New Roman"/>
          <w:b/>
          <w:bCs/>
          <w:sz w:val="24"/>
          <w:szCs w:val="24"/>
        </w:rPr>
      </w:pPr>
      <w:r w:rsidRPr="00C7323B">
        <w:rPr>
          <w:rFonts w:ascii="Times New Roman" w:hAnsi="Times New Roman" w:cs="Times New Roman"/>
          <w:b/>
          <w:bCs/>
          <w:sz w:val="24"/>
          <w:szCs w:val="24"/>
        </w:rPr>
        <w:t xml:space="preserve">Descrierea sumară </w:t>
      </w:r>
      <w:proofErr w:type="gramStart"/>
      <w:r w:rsidRPr="00C7323B">
        <w:rPr>
          <w:rFonts w:ascii="Times New Roman" w:hAnsi="Times New Roman" w:cs="Times New Roman"/>
          <w:b/>
          <w:bCs/>
          <w:sz w:val="24"/>
          <w:szCs w:val="24"/>
        </w:rPr>
        <w:t>a</w:t>
      </w:r>
      <w:proofErr w:type="gramEnd"/>
      <w:r w:rsidRPr="00C7323B">
        <w:rPr>
          <w:rFonts w:ascii="Times New Roman" w:hAnsi="Times New Roman" w:cs="Times New Roman"/>
          <w:b/>
          <w:bCs/>
          <w:sz w:val="24"/>
          <w:szCs w:val="24"/>
        </w:rPr>
        <w:t xml:space="preserve"> investiției propuse a fi realizată prin proiect:</w:t>
      </w:r>
    </w:p>
    <w:p w14:paraId="0B2EC179" w14:textId="67323702" w:rsidR="00420EDC" w:rsidRPr="00C7323B" w:rsidRDefault="00420EDC" w:rsidP="00420EDC">
      <w:pPr>
        <w:rPr>
          <w:rFonts w:ascii="Times New Roman" w:hAnsi="Times New Roman" w:cs="Times New Roman"/>
          <w:sz w:val="24"/>
          <w:szCs w:val="24"/>
        </w:rPr>
      </w:pPr>
      <w:r w:rsidRPr="00C7323B">
        <w:rPr>
          <w:rFonts w:ascii="Times New Roman" w:hAnsi="Times New Roman" w:cs="Times New Roman"/>
          <w:sz w:val="24"/>
          <w:szCs w:val="24"/>
        </w:rPr>
        <w:t xml:space="preserve"> </w:t>
      </w:r>
      <w:r w:rsidRPr="00C7323B">
        <w:rPr>
          <w:rFonts w:ascii="Times New Roman" w:hAnsi="Times New Roman" w:cs="Times New Roman"/>
          <w:sz w:val="24"/>
          <w:szCs w:val="24"/>
        </w:rPr>
        <w:tab/>
      </w:r>
    </w:p>
    <w:p w14:paraId="0C753B58" w14:textId="08725CDD" w:rsidR="00452B47" w:rsidRPr="00C7323B" w:rsidRDefault="00452B47" w:rsidP="00420EDC">
      <w:pPr>
        <w:rPr>
          <w:rFonts w:ascii="Times New Roman" w:hAnsi="Times New Roman" w:cs="Times New Roman"/>
          <w:sz w:val="24"/>
          <w:szCs w:val="24"/>
        </w:rPr>
      </w:pPr>
    </w:p>
    <w:p w14:paraId="26613F1D" w14:textId="05E8A7D2" w:rsidR="00452B47" w:rsidRPr="00C7323B" w:rsidRDefault="00452B47" w:rsidP="00420EDC">
      <w:pPr>
        <w:rPr>
          <w:rFonts w:ascii="Times New Roman" w:hAnsi="Times New Roman" w:cs="Times New Roman"/>
          <w:sz w:val="24"/>
          <w:szCs w:val="24"/>
        </w:rPr>
      </w:pPr>
    </w:p>
    <w:p w14:paraId="497ACA67" w14:textId="54B4C17E" w:rsidR="00287251" w:rsidRPr="00C7323B" w:rsidRDefault="00287251" w:rsidP="00420EDC">
      <w:pPr>
        <w:rPr>
          <w:rFonts w:ascii="Times New Roman" w:hAnsi="Times New Roman" w:cs="Times New Roman"/>
          <w:sz w:val="24"/>
          <w:szCs w:val="24"/>
        </w:rPr>
      </w:pPr>
      <w:r w:rsidRPr="00C7323B">
        <w:rPr>
          <w:rFonts w:ascii="Times New Roman" w:hAnsi="Times New Roman" w:cs="Times New Roman"/>
          <w:sz w:val="24"/>
          <w:szCs w:val="24"/>
        </w:rPr>
        <w:t xml:space="preserve">                 Prin prezenta investitie se vor</w:t>
      </w:r>
      <w:r w:rsidR="00D45CC2" w:rsidRPr="00C7323B">
        <w:rPr>
          <w:rFonts w:ascii="Times New Roman" w:hAnsi="Times New Roman" w:cs="Times New Roman"/>
          <w:sz w:val="24"/>
          <w:szCs w:val="24"/>
        </w:rPr>
        <w:t xml:space="preserve"> finanta:</w:t>
      </w:r>
    </w:p>
    <w:p w14:paraId="1BC0F4C2" w14:textId="230660A6" w:rsidR="00420EDC" w:rsidRPr="00C7323B" w:rsidRDefault="00420EDC" w:rsidP="00420EDC">
      <w:pPr>
        <w:rPr>
          <w:rFonts w:ascii="Times New Roman" w:hAnsi="Times New Roman" w:cs="Times New Roman"/>
          <w:sz w:val="24"/>
          <w:szCs w:val="24"/>
        </w:rPr>
      </w:pPr>
      <w:r w:rsidRPr="00C7323B">
        <w:rPr>
          <w:rFonts w:ascii="Times New Roman" w:hAnsi="Times New Roman" w:cs="Times New Roman"/>
          <w:sz w:val="24"/>
          <w:szCs w:val="24"/>
        </w:rPr>
        <w:t xml:space="preserve">               - </w:t>
      </w:r>
      <w:r w:rsidR="00D45CC2" w:rsidRPr="00C7323B">
        <w:rPr>
          <w:rFonts w:ascii="Times New Roman" w:hAnsi="Times New Roman" w:cs="Times New Roman"/>
          <w:sz w:val="24"/>
          <w:szCs w:val="24"/>
        </w:rPr>
        <w:t>A</w:t>
      </w:r>
      <w:r w:rsidRPr="00C7323B">
        <w:rPr>
          <w:rFonts w:ascii="Times New Roman" w:hAnsi="Times New Roman" w:cs="Times New Roman"/>
          <w:sz w:val="24"/>
          <w:szCs w:val="24"/>
        </w:rPr>
        <w:t xml:space="preserve">chizitionarea </w:t>
      </w:r>
      <w:r w:rsidR="00F834D4">
        <w:rPr>
          <w:rFonts w:ascii="Times New Roman" w:hAnsi="Times New Roman" w:cs="Times New Roman"/>
          <w:sz w:val="24"/>
          <w:szCs w:val="24"/>
        </w:rPr>
        <w:t>unei</w:t>
      </w:r>
      <w:r w:rsidR="00C7323B">
        <w:rPr>
          <w:rFonts w:ascii="Times New Roman" w:hAnsi="Times New Roman" w:cs="Times New Roman"/>
          <w:sz w:val="24"/>
          <w:szCs w:val="24"/>
        </w:rPr>
        <w:t xml:space="preserve"> statii</w:t>
      </w:r>
      <w:r w:rsidRPr="00C7323B">
        <w:rPr>
          <w:rFonts w:ascii="Times New Roman" w:hAnsi="Times New Roman" w:cs="Times New Roman"/>
          <w:sz w:val="24"/>
          <w:szCs w:val="24"/>
        </w:rPr>
        <w:t xml:space="preserve"> de incarcare pentru vehicule electrice</w:t>
      </w:r>
      <w:r w:rsidR="00452B47" w:rsidRPr="00C7323B">
        <w:rPr>
          <w:rFonts w:ascii="Times New Roman" w:hAnsi="Times New Roman" w:cs="Times New Roman"/>
          <w:sz w:val="24"/>
          <w:szCs w:val="24"/>
        </w:rPr>
        <w:t>;</w:t>
      </w:r>
    </w:p>
    <w:p w14:paraId="79A6ABA2" w14:textId="24609A92" w:rsidR="00420EDC" w:rsidRPr="00C7323B" w:rsidRDefault="00420EDC" w:rsidP="00452B47">
      <w:pPr>
        <w:rPr>
          <w:rFonts w:ascii="Times New Roman" w:hAnsi="Times New Roman" w:cs="Times New Roman"/>
          <w:sz w:val="24"/>
          <w:szCs w:val="24"/>
        </w:rPr>
      </w:pPr>
      <w:r w:rsidRPr="00C7323B">
        <w:rPr>
          <w:rFonts w:ascii="Times New Roman" w:hAnsi="Times New Roman" w:cs="Times New Roman"/>
          <w:sz w:val="24"/>
          <w:szCs w:val="24"/>
        </w:rPr>
        <w:t xml:space="preserve">               - Amplasarea stați</w:t>
      </w:r>
      <w:r w:rsidR="00F834D4">
        <w:rPr>
          <w:rFonts w:ascii="Times New Roman" w:hAnsi="Times New Roman" w:cs="Times New Roman"/>
          <w:sz w:val="24"/>
          <w:szCs w:val="24"/>
        </w:rPr>
        <w:t>ei</w:t>
      </w:r>
      <w:r w:rsidRPr="00C7323B">
        <w:rPr>
          <w:rFonts w:ascii="Times New Roman" w:hAnsi="Times New Roman" w:cs="Times New Roman"/>
          <w:sz w:val="24"/>
          <w:szCs w:val="24"/>
        </w:rPr>
        <w:t xml:space="preserve"> de încărcare se </w:t>
      </w:r>
      <w:proofErr w:type="gramStart"/>
      <w:r w:rsidRPr="00C7323B">
        <w:rPr>
          <w:rFonts w:ascii="Times New Roman" w:hAnsi="Times New Roman" w:cs="Times New Roman"/>
          <w:sz w:val="24"/>
          <w:szCs w:val="24"/>
        </w:rPr>
        <w:t>va</w:t>
      </w:r>
      <w:proofErr w:type="gramEnd"/>
      <w:r w:rsidRPr="00C7323B">
        <w:rPr>
          <w:rFonts w:ascii="Times New Roman" w:hAnsi="Times New Roman" w:cs="Times New Roman"/>
          <w:sz w:val="24"/>
          <w:szCs w:val="24"/>
        </w:rPr>
        <w:t xml:space="preserve"> face în locuri accesibile publicului</w:t>
      </w:r>
      <w:r w:rsidR="00452B47" w:rsidRPr="00C7323B">
        <w:rPr>
          <w:rFonts w:ascii="Times New Roman" w:hAnsi="Times New Roman" w:cs="Times New Roman"/>
          <w:sz w:val="24"/>
          <w:szCs w:val="24"/>
        </w:rPr>
        <w:t>;</w:t>
      </w:r>
    </w:p>
    <w:p w14:paraId="4E5F21E1" w14:textId="0056751E" w:rsidR="00452B47" w:rsidRPr="00C7323B" w:rsidRDefault="00452B47" w:rsidP="00452B47">
      <w:pPr>
        <w:rPr>
          <w:rFonts w:ascii="Times New Roman" w:hAnsi="Times New Roman" w:cs="Times New Roman"/>
          <w:sz w:val="24"/>
          <w:szCs w:val="24"/>
        </w:rPr>
      </w:pPr>
      <w:r w:rsidRPr="00C7323B">
        <w:rPr>
          <w:rFonts w:ascii="Times New Roman" w:hAnsi="Times New Roman" w:cs="Times New Roman"/>
          <w:sz w:val="24"/>
          <w:szCs w:val="24"/>
        </w:rPr>
        <w:t xml:space="preserve">      </w:t>
      </w:r>
      <w:r w:rsidR="00C7323B">
        <w:rPr>
          <w:rFonts w:ascii="Times New Roman" w:hAnsi="Times New Roman" w:cs="Times New Roman"/>
          <w:sz w:val="24"/>
          <w:szCs w:val="24"/>
        </w:rPr>
        <w:t xml:space="preserve"> </w:t>
      </w:r>
      <w:r w:rsidRPr="00C7323B">
        <w:rPr>
          <w:rFonts w:ascii="Times New Roman" w:hAnsi="Times New Roman" w:cs="Times New Roman"/>
          <w:sz w:val="24"/>
          <w:szCs w:val="24"/>
        </w:rPr>
        <w:t xml:space="preserve">        - </w:t>
      </w:r>
      <w:proofErr w:type="gramStart"/>
      <w:r w:rsidRPr="00C7323B">
        <w:rPr>
          <w:rFonts w:ascii="Times New Roman" w:hAnsi="Times New Roman" w:cs="Times New Roman"/>
          <w:sz w:val="24"/>
          <w:szCs w:val="24"/>
        </w:rPr>
        <w:t>prin</w:t>
      </w:r>
      <w:proofErr w:type="gramEnd"/>
      <w:r w:rsidRPr="00C7323B">
        <w:rPr>
          <w:rFonts w:ascii="Times New Roman" w:hAnsi="Times New Roman" w:cs="Times New Roman"/>
          <w:sz w:val="24"/>
          <w:szCs w:val="24"/>
        </w:rPr>
        <w:t xml:space="preserve"> amplasarea stati</w:t>
      </w:r>
      <w:r w:rsidR="00F834D4">
        <w:rPr>
          <w:rFonts w:ascii="Times New Roman" w:hAnsi="Times New Roman" w:cs="Times New Roman"/>
          <w:sz w:val="24"/>
          <w:szCs w:val="24"/>
        </w:rPr>
        <w:t>ei</w:t>
      </w:r>
      <w:r w:rsidRPr="00C7323B">
        <w:rPr>
          <w:rFonts w:ascii="Times New Roman" w:hAnsi="Times New Roman" w:cs="Times New Roman"/>
          <w:sz w:val="24"/>
          <w:szCs w:val="24"/>
        </w:rPr>
        <w:t xml:space="preserve"> de incarcare pentru vehicule electrice</w:t>
      </w:r>
      <w:r w:rsidR="00C7323B">
        <w:rPr>
          <w:rFonts w:ascii="Times New Roman" w:hAnsi="Times New Roman" w:cs="Times New Roman"/>
          <w:sz w:val="24"/>
          <w:szCs w:val="24"/>
        </w:rPr>
        <w:t xml:space="preserve"> se va asigura</w:t>
      </w:r>
      <w:r w:rsidR="00E0753F" w:rsidRPr="00C7323B">
        <w:rPr>
          <w:rFonts w:ascii="Times New Roman" w:hAnsi="Times New Roman" w:cs="Times New Roman"/>
          <w:sz w:val="24"/>
          <w:szCs w:val="24"/>
        </w:rPr>
        <w:t xml:space="preserve"> infrastructur</w:t>
      </w:r>
      <w:r w:rsidR="00C7323B">
        <w:rPr>
          <w:rFonts w:ascii="Times New Roman" w:hAnsi="Times New Roman" w:cs="Times New Roman"/>
          <w:sz w:val="24"/>
          <w:szCs w:val="24"/>
        </w:rPr>
        <w:t>a</w:t>
      </w:r>
      <w:r w:rsidR="00E0753F" w:rsidRPr="00C7323B">
        <w:rPr>
          <w:rFonts w:ascii="Times New Roman" w:hAnsi="Times New Roman" w:cs="Times New Roman"/>
          <w:sz w:val="24"/>
          <w:szCs w:val="24"/>
        </w:rPr>
        <w:t xml:space="preserve"> pentru transportul verde - </w:t>
      </w:r>
      <w:r w:rsidR="002531B3">
        <w:rPr>
          <w:rFonts w:ascii="Times New Roman" w:hAnsi="Times New Roman" w:cs="Times New Roman"/>
          <w:sz w:val="24"/>
          <w:szCs w:val="24"/>
        </w:rPr>
        <w:t>statii</w:t>
      </w:r>
      <w:r w:rsidR="00E0753F" w:rsidRPr="00C7323B">
        <w:rPr>
          <w:rFonts w:ascii="Times New Roman" w:hAnsi="Times New Roman" w:cs="Times New Roman"/>
          <w:sz w:val="24"/>
          <w:szCs w:val="24"/>
        </w:rPr>
        <w:t xml:space="preserve"> de reincarcare vehicule electrice</w:t>
      </w:r>
      <w:r w:rsidR="00D45CC2" w:rsidRPr="00C7323B">
        <w:rPr>
          <w:rFonts w:ascii="Times New Roman" w:hAnsi="Times New Roman" w:cs="Times New Roman"/>
          <w:sz w:val="24"/>
          <w:szCs w:val="24"/>
        </w:rPr>
        <w:t>;</w:t>
      </w:r>
      <w:r w:rsidR="00E0753F" w:rsidRPr="00C7323B">
        <w:rPr>
          <w:rFonts w:ascii="Times New Roman" w:hAnsi="Times New Roman" w:cs="Times New Roman"/>
          <w:sz w:val="24"/>
          <w:szCs w:val="24"/>
        </w:rPr>
        <w:t xml:space="preserve"> </w:t>
      </w:r>
    </w:p>
    <w:p w14:paraId="1F3DF260" w14:textId="728C1F26" w:rsidR="00452B47" w:rsidRPr="00C7323B" w:rsidRDefault="00452B47" w:rsidP="00452B47">
      <w:pPr>
        <w:rPr>
          <w:rFonts w:ascii="Times New Roman" w:hAnsi="Times New Roman" w:cs="Times New Roman"/>
          <w:sz w:val="24"/>
          <w:szCs w:val="24"/>
        </w:rPr>
      </w:pPr>
    </w:p>
    <w:p w14:paraId="0493F90F" w14:textId="3BC6587E" w:rsidR="00452B47" w:rsidRPr="00C7323B" w:rsidRDefault="00452B47" w:rsidP="00452B47">
      <w:pPr>
        <w:rPr>
          <w:rFonts w:ascii="Times New Roman" w:hAnsi="Times New Roman" w:cs="Times New Roman"/>
          <w:sz w:val="24"/>
          <w:szCs w:val="24"/>
        </w:rPr>
      </w:pPr>
    </w:p>
    <w:p w14:paraId="433D9B69" w14:textId="7FCAADEE" w:rsidR="00452B47" w:rsidRDefault="00D45CC2" w:rsidP="00452B47">
      <w:pPr>
        <w:rPr>
          <w:rFonts w:ascii="Times New Roman" w:hAnsi="Times New Roman" w:cs="Times New Roman"/>
          <w:b/>
          <w:bCs/>
          <w:sz w:val="24"/>
          <w:szCs w:val="24"/>
        </w:rPr>
      </w:pPr>
      <w:r w:rsidRPr="00C7323B">
        <w:rPr>
          <w:rFonts w:ascii="Times New Roman" w:hAnsi="Times New Roman" w:cs="Times New Roman"/>
          <w:sz w:val="24"/>
          <w:szCs w:val="24"/>
        </w:rPr>
        <w:t xml:space="preserve">      </w:t>
      </w:r>
      <w:r w:rsidR="000B7AA4">
        <w:rPr>
          <w:rFonts w:ascii="Times New Roman" w:hAnsi="Times New Roman" w:cs="Times New Roman"/>
          <w:b/>
          <w:bCs/>
          <w:sz w:val="24"/>
          <w:szCs w:val="24"/>
        </w:rPr>
        <w:t>PREȘEDINTE DE ȘEDINȚĂ,                                           CONTRASEMNEAZĂ,</w:t>
      </w:r>
    </w:p>
    <w:p w14:paraId="1C7CEE32" w14:textId="402CFF9B" w:rsidR="000B7AA4" w:rsidRDefault="000B7AA4" w:rsidP="00452B47">
      <w:pPr>
        <w:rPr>
          <w:rFonts w:ascii="Times New Roman" w:hAnsi="Times New Roman" w:cs="Times New Roman"/>
          <w:b/>
          <w:bCs/>
          <w:sz w:val="24"/>
          <w:szCs w:val="24"/>
        </w:rPr>
      </w:pPr>
      <w:r>
        <w:rPr>
          <w:rFonts w:ascii="Times New Roman" w:hAnsi="Times New Roman" w:cs="Times New Roman"/>
          <w:b/>
          <w:bCs/>
          <w:sz w:val="24"/>
          <w:szCs w:val="24"/>
        </w:rPr>
        <w:t xml:space="preserve">       CONSILIER LOCAL,                                                        SECRETAR GENERAL,</w:t>
      </w:r>
    </w:p>
    <w:p w14:paraId="1D7F8564" w14:textId="1956B294" w:rsidR="000B7AA4" w:rsidRPr="00C7323B" w:rsidRDefault="000B7AA4" w:rsidP="00452B47">
      <w:pPr>
        <w:rPr>
          <w:rFonts w:ascii="Times New Roman" w:hAnsi="Times New Roman" w:cs="Times New Roman"/>
          <w:b/>
          <w:bCs/>
          <w:sz w:val="24"/>
          <w:szCs w:val="24"/>
        </w:rPr>
      </w:pPr>
      <w:r>
        <w:rPr>
          <w:rFonts w:ascii="Times New Roman" w:hAnsi="Times New Roman" w:cs="Times New Roman"/>
          <w:b/>
          <w:bCs/>
          <w:sz w:val="24"/>
          <w:szCs w:val="24"/>
        </w:rPr>
        <w:t xml:space="preserve">          CĂLIN MARIAN                                                            MORTU EMIL-COSTICĂ</w:t>
      </w:r>
    </w:p>
    <w:p w14:paraId="1F2CE176" w14:textId="17D2342D" w:rsidR="00452B47" w:rsidRPr="00C7323B" w:rsidRDefault="00452B47" w:rsidP="00452B47">
      <w:pPr>
        <w:rPr>
          <w:rFonts w:ascii="Times New Roman" w:hAnsi="Times New Roman" w:cs="Times New Roman"/>
          <w:sz w:val="24"/>
          <w:szCs w:val="24"/>
        </w:rPr>
      </w:pPr>
    </w:p>
    <w:p w14:paraId="762860AF" w14:textId="06121E93" w:rsidR="00452B47" w:rsidRDefault="00452B47" w:rsidP="00452B47">
      <w:pPr>
        <w:rPr>
          <w:rFonts w:ascii="Times New Roman" w:hAnsi="Times New Roman" w:cs="Times New Roman"/>
          <w:sz w:val="26"/>
          <w:szCs w:val="26"/>
        </w:rPr>
      </w:pPr>
    </w:p>
    <w:p w14:paraId="002BB0C4" w14:textId="27290DFF" w:rsidR="00452B47" w:rsidRDefault="00452B47" w:rsidP="00452B47">
      <w:pPr>
        <w:rPr>
          <w:rFonts w:ascii="Times New Roman" w:hAnsi="Times New Roman" w:cs="Times New Roman"/>
          <w:sz w:val="26"/>
          <w:szCs w:val="26"/>
        </w:rPr>
      </w:pPr>
    </w:p>
    <w:p w14:paraId="41EB8C55" w14:textId="77777777" w:rsidR="00452B47" w:rsidRPr="00294EDA" w:rsidRDefault="00452B47" w:rsidP="00452B47">
      <w:pPr>
        <w:rPr>
          <w:rFonts w:ascii="Times New Roman" w:hAnsi="Times New Roman" w:cs="Times New Roman"/>
          <w:sz w:val="24"/>
          <w:szCs w:val="24"/>
        </w:rPr>
      </w:pPr>
    </w:p>
    <w:p w14:paraId="4A04C7A1" w14:textId="03588D02" w:rsidR="00745251" w:rsidRPr="00294EDA" w:rsidRDefault="00745251" w:rsidP="00745251">
      <w:pPr>
        <w:rPr>
          <w:rFonts w:ascii="Times New Roman" w:hAnsi="Times New Roman" w:cs="Times New Roman"/>
          <w:b/>
          <w:bCs/>
          <w:sz w:val="24"/>
          <w:szCs w:val="24"/>
        </w:rPr>
      </w:pPr>
      <w:r w:rsidRPr="00294EDA">
        <w:rPr>
          <w:rFonts w:ascii="Times New Roman" w:hAnsi="Times New Roman" w:cs="Times New Roman"/>
          <w:b/>
          <w:bCs/>
          <w:sz w:val="24"/>
          <w:szCs w:val="24"/>
        </w:rPr>
        <w:t xml:space="preserve">PRIMARIA </w:t>
      </w:r>
      <w:r w:rsidR="00CC727A">
        <w:rPr>
          <w:rFonts w:ascii="Times New Roman" w:hAnsi="Times New Roman" w:cs="Times New Roman"/>
          <w:b/>
          <w:bCs/>
          <w:sz w:val="24"/>
          <w:szCs w:val="24"/>
        </w:rPr>
        <w:t>COMUNEI</w:t>
      </w:r>
      <w:bookmarkStart w:id="2" w:name="_GoBack"/>
      <w:bookmarkEnd w:id="2"/>
      <w:r w:rsidRPr="00294EDA">
        <w:rPr>
          <w:rFonts w:ascii="Times New Roman" w:hAnsi="Times New Roman" w:cs="Times New Roman"/>
          <w:b/>
          <w:bCs/>
          <w:sz w:val="24"/>
          <w:szCs w:val="24"/>
        </w:rPr>
        <w:t xml:space="preserve"> </w:t>
      </w:r>
      <w:r w:rsidR="00562E27">
        <w:rPr>
          <w:rFonts w:ascii="Times New Roman" w:hAnsi="Times New Roman" w:cs="Times New Roman"/>
          <w:b/>
          <w:bCs/>
          <w:sz w:val="24"/>
          <w:szCs w:val="24"/>
        </w:rPr>
        <w:t>PIATRA</w:t>
      </w:r>
      <w:r w:rsidRPr="00294EDA">
        <w:rPr>
          <w:rFonts w:ascii="Times New Roman" w:hAnsi="Times New Roman" w:cs="Times New Roman"/>
          <w:b/>
          <w:bCs/>
          <w:sz w:val="24"/>
          <w:szCs w:val="24"/>
        </w:rPr>
        <w:t xml:space="preserve"> </w:t>
      </w:r>
    </w:p>
    <w:p w14:paraId="071762FA" w14:textId="77777777" w:rsidR="000B7AA4" w:rsidRDefault="00745251" w:rsidP="00745251">
      <w:pPr>
        <w:rPr>
          <w:rFonts w:ascii="Times New Roman" w:hAnsi="Times New Roman" w:cs="Times New Roman"/>
          <w:b/>
          <w:bCs/>
          <w:sz w:val="24"/>
          <w:szCs w:val="24"/>
        </w:rPr>
      </w:pPr>
      <w:r w:rsidRPr="00294EDA">
        <w:rPr>
          <w:rFonts w:ascii="Times New Roman" w:hAnsi="Times New Roman" w:cs="Times New Roman"/>
          <w:b/>
          <w:bCs/>
          <w:sz w:val="24"/>
          <w:szCs w:val="24"/>
        </w:rPr>
        <w:t xml:space="preserve">JUDEȚUL </w:t>
      </w:r>
      <w:r w:rsidR="00246421" w:rsidRPr="00294EDA">
        <w:rPr>
          <w:rFonts w:ascii="Times New Roman" w:hAnsi="Times New Roman" w:cs="Times New Roman"/>
          <w:b/>
          <w:bCs/>
          <w:sz w:val="24"/>
          <w:szCs w:val="24"/>
        </w:rPr>
        <w:t>TELEORMAN</w:t>
      </w:r>
    </w:p>
    <w:p w14:paraId="1526B879" w14:textId="76D5B936" w:rsidR="00745251" w:rsidRPr="00294EDA" w:rsidRDefault="000B7AA4" w:rsidP="00745251">
      <w:pPr>
        <w:rPr>
          <w:rFonts w:ascii="Times New Roman" w:hAnsi="Times New Roman" w:cs="Times New Roman"/>
          <w:b/>
          <w:bCs/>
          <w:sz w:val="24"/>
          <w:szCs w:val="24"/>
        </w:rPr>
      </w:pPr>
      <w:r>
        <w:rPr>
          <w:rFonts w:ascii="Times New Roman" w:hAnsi="Times New Roman" w:cs="Times New Roman"/>
          <w:b/>
          <w:bCs/>
          <w:sz w:val="24"/>
          <w:szCs w:val="24"/>
        </w:rPr>
        <w:t xml:space="preserve">Nr.4507 din 06 septembrie </w:t>
      </w:r>
      <w:r w:rsidR="00745251" w:rsidRPr="00294EDA">
        <w:rPr>
          <w:rFonts w:ascii="Times New Roman" w:hAnsi="Times New Roman" w:cs="Times New Roman"/>
          <w:b/>
          <w:bCs/>
          <w:sz w:val="24"/>
          <w:szCs w:val="24"/>
        </w:rPr>
        <w:t>2022</w:t>
      </w:r>
    </w:p>
    <w:p w14:paraId="0066920F" w14:textId="77777777" w:rsidR="00294EDA" w:rsidRPr="00294EDA" w:rsidRDefault="00294EDA" w:rsidP="00745251">
      <w:pPr>
        <w:rPr>
          <w:rFonts w:ascii="Times New Roman" w:hAnsi="Times New Roman" w:cs="Times New Roman"/>
          <w:b/>
          <w:bCs/>
          <w:sz w:val="24"/>
          <w:szCs w:val="24"/>
        </w:rPr>
      </w:pPr>
    </w:p>
    <w:p w14:paraId="097FA62B" w14:textId="77777777" w:rsidR="00745251" w:rsidRPr="00294EDA" w:rsidRDefault="00745251" w:rsidP="003926D4">
      <w:pPr>
        <w:jc w:val="center"/>
        <w:rPr>
          <w:rFonts w:ascii="Times New Roman" w:hAnsi="Times New Roman" w:cs="Times New Roman"/>
          <w:b/>
          <w:bCs/>
          <w:sz w:val="24"/>
          <w:szCs w:val="24"/>
        </w:rPr>
      </w:pPr>
      <w:r w:rsidRPr="00294EDA">
        <w:rPr>
          <w:rFonts w:ascii="Times New Roman" w:hAnsi="Times New Roman" w:cs="Times New Roman"/>
          <w:b/>
          <w:bCs/>
          <w:sz w:val="24"/>
          <w:szCs w:val="24"/>
        </w:rPr>
        <w:t>REFERAT DE APROBARE</w:t>
      </w:r>
    </w:p>
    <w:p w14:paraId="0116798B" w14:textId="0CA53951" w:rsidR="00745251" w:rsidRPr="00294EDA" w:rsidRDefault="00745251" w:rsidP="003E1D4A">
      <w:pPr>
        <w:jc w:val="center"/>
        <w:rPr>
          <w:rFonts w:ascii="Times New Roman" w:hAnsi="Times New Roman" w:cs="Times New Roman"/>
          <w:sz w:val="24"/>
          <w:szCs w:val="24"/>
        </w:rPr>
      </w:pPr>
      <w:r w:rsidRPr="00294EDA">
        <w:rPr>
          <w:rFonts w:ascii="Times New Roman" w:hAnsi="Times New Roman" w:cs="Times New Roman"/>
          <w:sz w:val="24"/>
          <w:szCs w:val="24"/>
        </w:rPr>
        <w:t>Al proiectului de hotărâre referitor la: Aprobarea proiectului „</w:t>
      </w:r>
      <w:r w:rsidR="00E319AD" w:rsidRP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Infiintarea </w:t>
      </w:r>
      <w:r w:rsidR="002531B3">
        <w:rPr>
          <w:rFonts w:ascii="Times New Roman" w:hAnsi="Times New Roman" w:cs="Times New Roman"/>
          <w:b/>
          <w:bCs/>
          <w:sz w:val="24"/>
          <w:szCs w:val="24"/>
        </w:rPr>
        <w:t>unei statii</w:t>
      </w:r>
      <w:r w:rsid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de reincarcare vehicule electrice in comuna </w:t>
      </w:r>
      <w:proofErr w:type="gramStart"/>
      <w:r w:rsidR="00562E27">
        <w:rPr>
          <w:rFonts w:ascii="Times New Roman" w:hAnsi="Times New Roman" w:cs="Times New Roman"/>
          <w:b/>
          <w:bCs/>
          <w:sz w:val="24"/>
          <w:szCs w:val="24"/>
        </w:rPr>
        <w:t>PIATRA</w:t>
      </w:r>
      <w:r w:rsidR="00E319AD" w:rsidRPr="00707E41">
        <w:rPr>
          <w:rFonts w:ascii="Times New Roman" w:hAnsi="Times New Roman" w:cs="Times New Roman"/>
          <w:b/>
          <w:bCs/>
          <w:sz w:val="24"/>
          <w:szCs w:val="24"/>
        </w:rPr>
        <w:t xml:space="preserve"> ,</w:t>
      </w:r>
      <w:proofErr w:type="gramEnd"/>
      <w:r w:rsidR="00E319AD" w:rsidRPr="00707E41">
        <w:rPr>
          <w:rFonts w:ascii="Times New Roman" w:hAnsi="Times New Roman" w:cs="Times New Roman"/>
          <w:b/>
          <w:bCs/>
          <w:sz w:val="24"/>
          <w:szCs w:val="24"/>
        </w:rPr>
        <w:t xml:space="preserve"> judetul TELEORMAN</w:t>
      </w:r>
      <w:r w:rsidR="00E319AD">
        <w:rPr>
          <w:rFonts w:ascii="Times New Roman" w:hAnsi="Times New Roman" w:cs="Times New Roman"/>
          <w:sz w:val="24"/>
          <w:szCs w:val="24"/>
        </w:rPr>
        <w:t xml:space="preserve"> </w:t>
      </w:r>
      <w:r w:rsidRPr="00294EDA">
        <w:rPr>
          <w:rFonts w:ascii="Times New Roman" w:hAnsi="Times New Roman" w:cs="Times New Roman"/>
          <w:sz w:val="24"/>
          <w:szCs w:val="24"/>
        </w:rPr>
        <w:t xml:space="preserve">” si depunerea spre finantare în cadrul apelurilor de proiecte PNRR/2022/C10, componenta 10 — </w:t>
      </w:r>
      <w:r w:rsidRPr="00294EDA">
        <w:rPr>
          <w:rFonts w:ascii="Times New Roman" w:hAnsi="Times New Roman" w:cs="Times New Roman"/>
          <w:b/>
          <w:bCs/>
          <w:sz w:val="24"/>
          <w:szCs w:val="24"/>
        </w:rPr>
        <w:t>Fondul Local</w:t>
      </w:r>
      <w:r w:rsidRPr="00294EDA">
        <w:rPr>
          <w:rFonts w:ascii="Times New Roman" w:hAnsi="Times New Roman" w:cs="Times New Roman"/>
          <w:sz w:val="24"/>
          <w:szCs w:val="24"/>
        </w:rPr>
        <w:t xml:space="preserve">, Obiectivul de Investitii </w:t>
      </w:r>
      <w:r w:rsidR="003E1D4A" w:rsidRPr="00294EDA">
        <w:rPr>
          <w:rFonts w:ascii="Times New Roman" w:hAnsi="Times New Roman" w:cs="Times New Roman"/>
          <w:sz w:val="24"/>
          <w:szCs w:val="24"/>
        </w:rPr>
        <w:t>-</w:t>
      </w:r>
      <w:r w:rsidRPr="00294EDA">
        <w:rPr>
          <w:rFonts w:ascii="Times New Roman" w:hAnsi="Times New Roman" w:cs="Times New Roman"/>
          <w:b/>
          <w:bCs/>
          <w:sz w:val="24"/>
          <w:szCs w:val="24"/>
        </w:rPr>
        <w:t xml:space="preserve"> I. 1.3. </w:t>
      </w:r>
      <w:r w:rsidRPr="00294EDA">
        <w:rPr>
          <w:rFonts w:ascii="Times New Roman" w:hAnsi="Times New Roman" w:cs="Times New Roman"/>
          <w:sz w:val="24"/>
          <w:szCs w:val="24"/>
        </w:rPr>
        <w:t xml:space="preserve">Asigurarea infrastructurii pentru transportul verde </w:t>
      </w:r>
      <w:r w:rsidR="003E1D4A" w:rsidRPr="00294EDA">
        <w:rPr>
          <w:rFonts w:ascii="Times New Roman" w:hAnsi="Times New Roman" w:cs="Times New Roman"/>
          <w:sz w:val="24"/>
          <w:szCs w:val="24"/>
        </w:rPr>
        <w:t>-</w:t>
      </w:r>
      <w:r w:rsidRPr="00294EDA">
        <w:rPr>
          <w:rFonts w:ascii="Times New Roman" w:hAnsi="Times New Roman" w:cs="Times New Roman"/>
          <w:sz w:val="24"/>
          <w:szCs w:val="24"/>
        </w:rPr>
        <w:t xml:space="preserve"> </w:t>
      </w:r>
      <w:r w:rsidR="002531B3">
        <w:rPr>
          <w:rFonts w:ascii="Times New Roman" w:hAnsi="Times New Roman" w:cs="Times New Roman"/>
          <w:sz w:val="24"/>
          <w:szCs w:val="24"/>
        </w:rPr>
        <w:t>statii</w:t>
      </w:r>
      <w:r w:rsidRPr="00294EDA">
        <w:rPr>
          <w:rFonts w:ascii="Times New Roman" w:hAnsi="Times New Roman" w:cs="Times New Roman"/>
          <w:sz w:val="24"/>
          <w:szCs w:val="24"/>
        </w:rPr>
        <w:t xml:space="preserve"> de reincarcare vehicule electrice", precum si a cheltuielilor legate de proiect</w:t>
      </w:r>
    </w:p>
    <w:p w14:paraId="2C196F66" w14:textId="77777777" w:rsidR="003E1D4A" w:rsidRPr="00294EDA" w:rsidRDefault="003E1D4A" w:rsidP="00745251">
      <w:pPr>
        <w:rPr>
          <w:rFonts w:ascii="Times New Roman" w:hAnsi="Times New Roman" w:cs="Times New Roman"/>
          <w:sz w:val="24"/>
          <w:szCs w:val="24"/>
        </w:rPr>
      </w:pPr>
    </w:p>
    <w:p w14:paraId="56418CA1" w14:textId="7793D32C" w:rsidR="00745251" w:rsidRPr="00294EDA" w:rsidRDefault="003E1D4A"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Avand in vedere Componenta C</w:t>
      </w:r>
      <w:r w:rsidRPr="00294EDA">
        <w:rPr>
          <w:rFonts w:ascii="Times New Roman" w:hAnsi="Times New Roman" w:cs="Times New Roman"/>
          <w:sz w:val="24"/>
          <w:szCs w:val="24"/>
        </w:rPr>
        <w:t>10</w:t>
      </w:r>
      <w:r w:rsidR="00745251" w:rsidRPr="00294EDA">
        <w:rPr>
          <w:rFonts w:ascii="Times New Roman" w:hAnsi="Times New Roman" w:cs="Times New Roman"/>
          <w:sz w:val="24"/>
          <w:szCs w:val="24"/>
        </w:rPr>
        <w:t xml:space="preserve"> din cadrul apelului de proiecte PNRR/2022/C10 — Fondul Local — care abordează provocările legate de disparitățile teritoriale și sociale din zonele urbane și rurale, precum și mobilitatea </w:t>
      </w:r>
      <w:proofErr w:type="gramStart"/>
      <w:r w:rsidR="00745251" w:rsidRPr="00294EDA">
        <w:rPr>
          <w:rFonts w:ascii="Times New Roman" w:hAnsi="Times New Roman" w:cs="Times New Roman"/>
          <w:sz w:val="24"/>
          <w:szCs w:val="24"/>
        </w:rPr>
        <w:t>urbană</w:t>
      </w:r>
      <w:proofErr w:type="gramEnd"/>
      <w:r w:rsidR="00745251" w:rsidRPr="00294EDA">
        <w:rPr>
          <w:rFonts w:ascii="Times New Roman" w:hAnsi="Times New Roman" w:cs="Times New Roman"/>
          <w:sz w:val="24"/>
          <w:szCs w:val="24"/>
        </w:rPr>
        <w:t>.</w:t>
      </w:r>
    </w:p>
    <w:p w14:paraId="2BBCF31A" w14:textId="25926B1E" w:rsidR="00745251" w:rsidRPr="00294EDA" w:rsidRDefault="003E1D4A"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Obiectivul acestei componente fiind acela de a susține o transformare durabilă </w:t>
      </w:r>
      <w:proofErr w:type="gramStart"/>
      <w:r w:rsidR="00745251" w:rsidRPr="00294EDA">
        <w:rPr>
          <w:rFonts w:ascii="Times New Roman" w:hAnsi="Times New Roman" w:cs="Times New Roman"/>
          <w:sz w:val="24"/>
          <w:szCs w:val="24"/>
        </w:rPr>
        <w:t>urbană</w:t>
      </w:r>
      <w:proofErr w:type="gramEnd"/>
      <w:r w:rsidR="00745251" w:rsidRPr="00294EDA">
        <w:rPr>
          <w:rFonts w:ascii="Times New Roman" w:hAnsi="Times New Roman" w:cs="Times New Roman"/>
          <w:sz w:val="24"/>
          <w:szCs w:val="24"/>
        </w:rPr>
        <w:t xml:space="preserve"> și rurală prin utilizarea soluțiilor verzi și digitale.</w:t>
      </w:r>
    </w:p>
    <w:p w14:paraId="0AC6FFFE" w14:textId="096D6FA7" w:rsidR="00745251" w:rsidRPr="00294EDA" w:rsidRDefault="003E1D4A"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Astfel, </w:t>
      </w:r>
      <w:r w:rsidR="00745251" w:rsidRPr="00294EDA">
        <w:rPr>
          <w:rFonts w:ascii="Times New Roman" w:hAnsi="Times New Roman" w:cs="Times New Roman"/>
          <w:i/>
          <w:iCs/>
          <w:sz w:val="24"/>
          <w:szCs w:val="24"/>
        </w:rPr>
        <w:t xml:space="preserve">COMPONENTA </w:t>
      </w:r>
      <w:r w:rsidRPr="00294EDA">
        <w:rPr>
          <w:rFonts w:ascii="Times New Roman" w:hAnsi="Times New Roman" w:cs="Times New Roman"/>
          <w:i/>
          <w:iCs/>
          <w:sz w:val="24"/>
          <w:szCs w:val="24"/>
        </w:rPr>
        <w:t>10</w:t>
      </w:r>
      <w:r w:rsidR="00745251" w:rsidRPr="00294EDA">
        <w:rPr>
          <w:rFonts w:ascii="Times New Roman" w:hAnsi="Times New Roman" w:cs="Times New Roman"/>
          <w:sz w:val="24"/>
          <w:szCs w:val="24"/>
        </w:rPr>
        <w:t xml:space="preserve"> - Fondul local cuprinde unnatoarele investiții, sintetizate după cum urmează:</w:t>
      </w:r>
    </w:p>
    <w:p w14:paraId="0F577B0F" w14:textId="2BBFC201" w:rsidR="00745251" w:rsidRPr="00294EDA" w:rsidRDefault="00B06282" w:rsidP="00745251">
      <w:pPr>
        <w:rPr>
          <w:rFonts w:ascii="Times New Roman" w:hAnsi="Times New Roman" w:cs="Times New Roman"/>
          <w:sz w:val="24"/>
          <w:szCs w:val="24"/>
        </w:rPr>
      </w:pPr>
      <w:r w:rsidRPr="00294EDA">
        <w:rPr>
          <w:rFonts w:ascii="Times New Roman" w:hAnsi="Times New Roman" w:cs="Times New Roman"/>
          <w:sz w:val="24"/>
          <w:szCs w:val="24"/>
        </w:rPr>
        <w:t xml:space="preserve">I.1   </w:t>
      </w:r>
      <w:r w:rsidR="003E1D4A" w:rsidRPr="00294EDA">
        <w:rPr>
          <w:rFonts w:ascii="Times New Roman" w:hAnsi="Times New Roman" w:cs="Times New Roman"/>
          <w:sz w:val="24"/>
          <w:szCs w:val="24"/>
        </w:rPr>
        <w:t>-</w:t>
      </w:r>
      <w:r w:rsidR="00745251" w:rsidRPr="00294EDA">
        <w:rPr>
          <w:rFonts w:ascii="Times New Roman" w:hAnsi="Times New Roman" w:cs="Times New Roman"/>
          <w:sz w:val="24"/>
          <w:szCs w:val="24"/>
        </w:rPr>
        <w:t xml:space="preserve"> Mobilitate </w:t>
      </w:r>
      <w:proofErr w:type="gramStart"/>
      <w:r w:rsidR="00745251" w:rsidRPr="00294EDA">
        <w:rPr>
          <w:rFonts w:ascii="Times New Roman" w:hAnsi="Times New Roman" w:cs="Times New Roman"/>
          <w:sz w:val="24"/>
          <w:szCs w:val="24"/>
        </w:rPr>
        <w:t>urbană</w:t>
      </w:r>
      <w:proofErr w:type="gramEnd"/>
      <w:r w:rsidR="00745251" w:rsidRPr="00294EDA">
        <w:rPr>
          <w:rFonts w:ascii="Times New Roman" w:hAnsi="Times New Roman" w:cs="Times New Roman"/>
          <w:sz w:val="24"/>
          <w:szCs w:val="24"/>
        </w:rPr>
        <w:t xml:space="preserve"> durabilă, care conține patru investiții:</w:t>
      </w:r>
    </w:p>
    <w:p w14:paraId="28E284A7" w14:textId="77777777" w:rsidR="00B06282" w:rsidRPr="00294EDA" w:rsidRDefault="00745251" w:rsidP="00745251">
      <w:pPr>
        <w:rPr>
          <w:rFonts w:ascii="Times New Roman" w:hAnsi="Times New Roman" w:cs="Times New Roman"/>
          <w:sz w:val="24"/>
          <w:szCs w:val="24"/>
        </w:rPr>
      </w:pPr>
      <w:r w:rsidRPr="00294EDA">
        <w:rPr>
          <w:rFonts w:ascii="Times New Roman" w:hAnsi="Times New Roman" w:cs="Times New Roman"/>
          <w:sz w:val="24"/>
          <w:szCs w:val="24"/>
        </w:rPr>
        <w:t xml:space="preserve">I. 1.1 - Înnoirea parcului de vehicule destinate transportului public (achiziția de vehicule nepoluante) </w:t>
      </w:r>
    </w:p>
    <w:p w14:paraId="2A18A260" w14:textId="0601754B" w:rsidR="00745251" w:rsidRPr="00294EDA" w:rsidRDefault="00745251" w:rsidP="00745251">
      <w:pPr>
        <w:rPr>
          <w:rFonts w:ascii="Times New Roman" w:hAnsi="Times New Roman" w:cs="Times New Roman"/>
          <w:sz w:val="24"/>
          <w:szCs w:val="24"/>
        </w:rPr>
      </w:pPr>
      <w:r w:rsidRPr="00294EDA">
        <w:rPr>
          <w:rFonts w:ascii="Times New Roman" w:hAnsi="Times New Roman" w:cs="Times New Roman"/>
          <w:sz w:val="24"/>
          <w:szCs w:val="24"/>
        </w:rPr>
        <w:t xml:space="preserve">I. 1.2 - Asigurarea infrastructurii pentru transportul verde </w:t>
      </w:r>
      <w:r w:rsidR="00B06282" w:rsidRPr="00294EDA">
        <w:rPr>
          <w:rFonts w:ascii="Times New Roman" w:hAnsi="Times New Roman" w:cs="Times New Roman"/>
          <w:sz w:val="24"/>
          <w:szCs w:val="24"/>
        </w:rPr>
        <w:t>-</w:t>
      </w:r>
      <w:r w:rsidRPr="00294EDA">
        <w:rPr>
          <w:rFonts w:ascii="Times New Roman" w:hAnsi="Times New Roman" w:cs="Times New Roman"/>
          <w:sz w:val="24"/>
          <w:szCs w:val="24"/>
        </w:rPr>
        <w:t xml:space="preserve"> ITS/alte infrastructuri TIC (sisteme inteligente de management urban/local);</w:t>
      </w:r>
    </w:p>
    <w:p w14:paraId="7B105BEA" w14:textId="1F6D4553" w:rsidR="00B06282" w:rsidRPr="00294EDA" w:rsidRDefault="00745251" w:rsidP="00745251">
      <w:pPr>
        <w:rPr>
          <w:rFonts w:ascii="Times New Roman" w:hAnsi="Times New Roman" w:cs="Times New Roman"/>
          <w:sz w:val="24"/>
          <w:szCs w:val="24"/>
        </w:rPr>
      </w:pPr>
      <w:r w:rsidRPr="00294EDA">
        <w:rPr>
          <w:rFonts w:ascii="Times New Roman" w:hAnsi="Times New Roman" w:cs="Times New Roman"/>
          <w:sz w:val="24"/>
          <w:szCs w:val="24"/>
        </w:rPr>
        <w:t xml:space="preserve">I. 1.3 - Asigurarea infrastructurii pentru transportul verde </w:t>
      </w:r>
      <w:r w:rsidR="00B06282" w:rsidRPr="00294EDA">
        <w:rPr>
          <w:rFonts w:ascii="Times New Roman" w:hAnsi="Times New Roman" w:cs="Times New Roman"/>
          <w:sz w:val="24"/>
          <w:szCs w:val="24"/>
        </w:rPr>
        <w:t>-</w:t>
      </w:r>
      <w:r w:rsidRPr="00294EDA">
        <w:rPr>
          <w:rFonts w:ascii="Times New Roman" w:hAnsi="Times New Roman" w:cs="Times New Roman"/>
          <w:sz w:val="24"/>
          <w:szCs w:val="24"/>
        </w:rPr>
        <w:t xml:space="preserve"> </w:t>
      </w:r>
      <w:r w:rsidR="002531B3">
        <w:rPr>
          <w:rFonts w:ascii="Times New Roman" w:hAnsi="Times New Roman" w:cs="Times New Roman"/>
          <w:sz w:val="24"/>
          <w:szCs w:val="24"/>
        </w:rPr>
        <w:t>statii</w:t>
      </w:r>
      <w:r w:rsidRPr="00294EDA">
        <w:rPr>
          <w:rFonts w:ascii="Times New Roman" w:hAnsi="Times New Roman" w:cs="Times New Roman"/>
          <w:sz w:val="24"/>
          <w:szCs w:val="24"/>
        </w:rPr>
        <w:t xml:space="preserve"> de reîncărcare vehicule electrice; </w:t>
      </w:r>
    </w:p>
    <w:p w14:paraId="0E1A11FF" w14:textId="353023D0" w:rsidR="00745251" w:rsidRPr="00294EDA" w:rsidRDefault="00745251" w:rsidP="00745251">
      <w:pPr>
        <w:rPr>
          <w:rFonts w:ascii="Times New Roman" w:hAnsi="Times New Roman" w:cs="Times New Roman"/>
          <w:sz w:val="24"/>
          <w:szCs w:val="24"/>
        </w:rPr>
      </w:pPr>
      <w:r w:rsidRPr="00294EDA">
        <w:rPr>
          <w:rFonts w:ascii="Times New Roman" w:hAnsi="Times New Roman" w:cs="Times New Roman"/>
          <w:sz w:val="24"/>
          <w:szCs w:val="24"/>
        </w:rPr>
        <w:t xml:space="preserve">I. 1.4 - Asigurarea infrastructurii pentru transportul verde </w:t>
      </w:r>
      <w:r w:rsidR="00B06282" w:rsidRPr="00294EDA">
        <w:rPr>
          <w:rFonts w:ascii="Times New Roman" w:hAnsi="Times New Roman" w:cs="Times New Roman"/>
          <w:sz w:val="24"/>
          <w:szCs w:val="24"/>
        </w:rPr>
        <w:t>-</w:t>
      </w:r>
      <w:r w:rsidRPr="00294EDA">
        <w:rPr>
          <w:rFonts w:ascii="Times New Roman" w:hAnsi="Times New Roman" w:cs="Times New Roman"/>
          <w:sz w:val="24"/>
          <w:szCs w:val="24"/>
        </w:rPr>
        <w:t xml:space="preserve"> infrastructurii pentru biciclete la nivel local/metropolitan;</w:t>
      </w:r>
    </w:p>
    <w:p w14:paraId="1931244D" w14:textId="6BF3732A" w:rsidR="00745251" w:rsidRPr="00294EDA" w:rsidRDefault="00745251" w:rsidP="00745251">
      <w:pPr>
        <w:rPr>
          <w:rFonts w:ascii="Times New Roman" w:hAnsi="Times New Roman" w:cs="Times New Roman"/>
          <w:sz w:val="24"/>
          <w:szCs w:val="24"/>
        </w:rPr>
      </w:pPr>
      <w:r w:rsidRPr="00294EDA">
        <w:rPr>
          <w:rFonts w:ascii="Times New Roman" w:hAnsi="Times New Roman" w:cs="Times New Roman"/>
          <w:b/>
          <w:bCs/>
          <w:sz w:val="24"/>
          <w:szCs w:val="24"/>
        </w:rPr>
        <w:t>1.2</w:t>
      </w:r>
      <w:r w:rsidRPr="00294EDA">
        <w:rPr>
          <w:rFonts w:ascii="Times New Roman" w:hAnsi="Times New Roman" w:cs="Times New Roman"/>
          <w:sz w:val="24"/>
          <w:szCs w:val="24"/>
        </w:rPr>
        <w:t xml:space="preserve"> — Const</w:t>
      </w:r>
      <w:r w:rsidR="00B06282" w:rsidRPr="00294EDA">
        <w:rPr>
          <w:rFonts w:ascii="Times New Roman" w:hAnsi="Times New Roman" w:cs="Times New Roman"/>
          <w:sz w:val="24"/>
          <w:szCs w:val="24"/>
        </w:rPr>
        <w:t>r</w:t>
      </w:r>
      <w:r w:rsidRPr="00294EDA">
        <w:rPr>
          <w:rFonts w:ascii="Times New Roman" w:hAnsi="Times New Roman" w:cs="Times New Roman"/>
          <w:sz w:val="24"/>
          <w:szCs w:val="24"/>
        </w:rPr>
        <w:t>uirea de locuințe pentru tineri/locuințe de serviciu pentru specialiști din sănătate și învătământ</w:t>
      </w:r>
    </w:p>
    <w:p w14:paraId="0D4A6E73" w14:textId="77777777" w:rsidR="00745251" w:rsidRPr="00294EDA" w:rsidRDefault="00745251" w:rsidP="00745251">
      <w:pPr>
        <w:rPr>
          <w:rFonts w:ascii="Times New Roman" w:hAnsi="Times New Roman" w:cs="Times New Roman"/>
          <w:sz w:val="24"/>
          <w:szCs w:val="24"/>
        </w:rPr>
      </w:pPr>
      <w:r w:rsidRPr="00294EDA">
        <w:rPr>
          <w:rFonts w:ascii="Times New Roman" w:hAnsi="Times New Roman" w:cs="Times New Roman"/>
          <w:b/>
          <w:bCs/>
          <w:sz w:val="24"/>
          <w:szCs w:val="24"/>
        </w:rPr>
        <w:t>1.3</w:t>
      </w:r>
      <w:r w:rsidRPr="00294EDA">
        <w:rPr>
          <w:rFonts w:ascii="Times New Roman" w:hAnsi="Times New Roman" w:cs="Times New Roman"/>
          <w:sz w:val="24"/>
          <w:szCs w:val="24"/>
        </w:rPr>
        <w:t xml:space="preserve"> — Reabilitare moderată a clădirilor publice pentru </w:t>
      </w:r>
      <w:proofErr w:type="gramStart"/>
      <w:r w:rsidRPr="00294EDA">
        <w:rPr>
          <w:rFonts w:ascii="Times New Roman" w:hAnsi="Times New Roman" w:cs="Times New Roman"/>
          <w:sz w:val="24"/>
          <w:szCs w:val="24"/>
        </w:rPr>
        <w:t>a</w:t>
      </w:r>
      <w:proofErr w:type="gramEnd"/>
      <w:r w:rsidRPr="00294EDA">
        <w:rPr>
          <w:rFonts w:ascii="Times New Roman" w:hAnsi="Times New Roman" w:cs="Times New Roman"/>
          <w:sz w:val="24"/>
          <w:szCs w:val="24"/>
        </w:rPr>
        <w:t xml:space="preserve"> îmbunătăți serviciile publice prestate la nivelul unităților administrativ-teritoriale</w:t>
      </w:r>
    </w:p>
    <w:p w14:paraId="7B7BE866" w14:textId="77777777" w:rsidR="00745251" w:rsidRPr="00294EDA" w:rsidRDefault="00745251" w:rsidP="00745251">
      <w:pPr>
        <w:rPr>
          <w:rFonts w:ascii="Times New Roman" w:hAnsi="Times New Roman" w:cs="Times New Roman"/>
          <w:sz w:val="24"/>
          <w:szCs w:val="24"/>
        </w:rPr>
      </w:pPr>
      <w:r w:rsidRPr="00294EDA">
        <w:rPr>
          <w:rFonts w:ascii="Times New Roman" w:hAnsi="Times New Roman" w:cs="Times New Roman"/>
          <w:b/>
          <w:bCs/>
          <w:sz w:val="24"/>
          <w:szCs w:val="24"/>
        </w:rPr>
        <w:lastRenderedPageBreak/>
        <w:t>1.4</w:t>
      </w:r>
      <w:r w:rsidRPr="00294EDA">
        <w:rPr>
          <w:rFonts w:ascii="Times New Roman" w:hAnsi="Times New Roman" w:cs="Times New Roman"/>
          <w:sz w:val="24"/>
          <w:szCs w:val="24"/>
        </w:rPr>
        <w:t xml:space="preserve"> — Elaborarea/actualizarea în format GIS a documentelor de amenajare a teritoriului și de planificare </w:t>
      </w:r>
      <w:proofErr w:type="gramStart"/>
      <w:r w:rsidRPr="00294EDA">
        <w:rPr>
          <w:rFonts w:ascii="Times New Roman" w:hAnsi="Times New Roman" w:cs="Times New Roman"/>
          <w:sz w:val="24"/>
          <w:szCs w:val="24"/>
        </w:rPr>
        <w:t>urbană</w:t>
      </w:r>
      <w:proofErr w:type="gramEnd"/>
      <w:r w:rsidRPr="00294EDA">
        <w:rPr>
          <w:rFonts w:ascii="Times New Roman" w:hAnsi="Times New Roman" w:cs="Times New Roman"/>
          <w:sz w:val="24"/>
          <w:szCs w:val="24"/>
        </w:rPr>
        <w:t>.</w:t>
      </w:r>
    </w:p>
    <w:p w14:paraId="5B8F7ADA" w14:textId="32F49B87" w:rsidR="00745251" w:rsidRPr="00294EDA" w:rsidRDefault="00B06282"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Avand in vedere ca </w:t>
      </w:r>
      <w:r w:rsidR="004C6A03" w:rsidRPr="00294EDA">
        <w:rPr>
          <w:rFonts w:ascii="Times New Roman" w:hAnsi="Times New Roman" w:cs="Times New Roman"/>
          <w:sz w:val="24"/>
          <w:szCs w:val="24"/>
        </w:rPr>
        <w:t>Comuna</w:t>
      </w:r>
      <w:r w:rsidR="00745251" w:rsidRPr="00294EDA">
        <w:rPr>
          <w:rFonts w:ascii="Times New Roman" w:hAnsi="Times New Roman" w:cs="Times New Roman"/>
          <w:sz w:val="24"/>
          <w:szCs w:val="24"/>
        </w:rPr>
        <w:t xml:space="preserve"> </w:t>
      </w:r>
      <w:r w:rsidR="00562E27">
        <w:rPr>
          <w:rFonts w:ascii="Times New Roman" w:hAnsi="Times New Roman" w:cs="Times New Roman"/>
          <w:sz w:val="24"/>
          <w:szCs w:val="24"/>
        </w:rPr>
        <w:t>PIATRA</w:t>
      </w:r>
      <w:r w:rsidR="00A45B33">
        <w:rPr>
          <w:rFonts w:ascii="Times New Roman" w:hAnsi="Times New Roman" w:cs="Times New Roman"/>
          <w:sz w:val="24"/>
          <w:szCs w:val="24"/>
        </w:rPr>
        <w:t xml:space="preserve"> a devenit o localitate de tranzit</w:t>
      </w:r>
      <w:r w:rsidR="00745251" w:rsidRPr="00294EDA">
        <w:rPr>
          <w:rFonts w:ascii="Times New Roman" w:hAnsi="Times New Roman" w:cs="Times New Roman"/>
          <w:sz w:val="24"/>
          <w:szCs w:val="24"/>
        </w:rPr>
        <w:t xml:space="preserve"> pentru turisti, cresterea numarului acestora, prec</w:t>
      </w:r>
      <w:r w:rsidR="00A45B33">
        <w:rPr>
          <w:rFonts w:ascii="Times New Roman" w:hAnsi="Times New Roman" w:cs="Times New Roman"/>
          <w:sz w:val="24"/>
          <w:szCs w:val="24"/>
        </w:rPr>
        <w:t>um si al locuitorilor cu tendințe în achizitionare de</w:t>
      </w:r>
      <w:r w:rsidR="00745251" w:rsidRPr="00294EDA">
        <w:rPr>
          <w:rFonts w:ascii="Times New Roman" w:hAnsi="Times New Roman" w:cs="Times New Roman"/>
          <w:sz w:val="24"/>
          <w:szCs w:val="24"/>
        </w:rPr>
        <w:t xml:space="preserve"> autovehicule electrice, </w:t>
      </w:r>
      <w:proofErr w:type="gramStart"/>
      <w:r w:rsidR="00745251" w:rsidRPr="00294EDA">
        <w:rPr>
          <w:rFonts w:ascii="Times New Roman" w:hAnsi="Times New Roman" w:cs="Times New Roman"/>
          <w:sz w:val="24"/>
          <w:szCs w:val="24"/>
        </w:rPr>
        <w:t>este</w:t>
      </w:r>
      <w:proofErr w:type="gramEnd"/>
      <w:r w:rsidR="00745251" w:rsidRPr="00294EDA">
        <w:rPr>
          <w:rFonts w:ascii="Times New Roman" w:hAnsi="Times New Roman" w:cs="Times New Roman"/>
          <w:sz w:val="24"/>
          <w:szCs w:val="24"/>
        </w:rPr>
        <w:t xml:space="preserve"> necesara si oportuna depunerea unei cereri de finantare pentru proiectul „Inf</w:t>
      </w:r>
      <w:r w:rsidR="00D24269" w:rsidRPr="00294EDA">
        <w:rPr>
          <w:rFonts w:ascii="Times New Roman" w:hAnsi="Times New Roman" w:cs="Times New Roman"/>
          <w:sz w:val="24"/>
          <w:szCs w:val="24"/>
        </w:rPr>
        <w:t>i</w:t>
      </w:r>
      <w:r w:rsidR="00745251" w:rsidRPr="00294EDA">
        <w:rPr>
          <w:rFonts w:ascii="Times New Roman" w:hAnsi="Times New Roman" w:cs="Times New Roman"/>
          <w:sz w:val="24"/>
          <w:szCs w:val="24"/>
        </w:rPr>
        <w:t xml:space="preserve">intarea a doua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de reincarcare vehicule electrice” in cad</w:t>
      </w:r>
      <w:r w:rsidR="00D24269" w:rsidRPr="00294EDA">
        <w:rPr>
          <w:rFonts w:ascii="Times New Roman" w:hAnsi="Times New Roman" w:cs="Times New Roman"/>
          <w:sz w:val="24"/>
          <w:szCs w:val="24"/>
        </w:rPr>
        <w:t>r</w:t>
      </w:r>
      <w:r w:rsidR="00745251" w:rsidRPr="00294EDA">
        <w:rPr>
          <w:rFonts w:ascii="Times New Roman" w:hAnsi="Times New Roman" w:cs="Times New Roman"/>
          <w:sz w:val="24"/>
          <w:szCs w:val="24"/>
        </w:rPr>
        <w:t xml:space="preserve">ul Obiectivul de Investitii — </w:t>
      </w:r>
      <w:r w:rsidR="00745251" w:rsidRPr="00294EDA">
        <w:rPr>
          <w:rFonts w:ascii="Times New Roman" w:hAnsi="Times New Roman" w:cs="Times New Roman"/>
          <w:b/>
          <w:bCs/>
          <w:sz w:val="24"/>
          <w:szCs w:val="24"/>
        </w:rPr>
        <w:t>I. 1.3.</w:t>
      </w:r>
    </w:p>
    <w:p w14:paraId="2A68E952" w14:textId="331A521F" w:rsidR="00745251" w:rsidRPr="00294EDA" w:rsidRDefault="00D24269"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le suplimentare de încărcare pentru vehiculele electrice vor fi în proprietatea autorităților publice locale. Aceste infrastructuri vor fi puse la dispoziția utilizatorilor interesați în mod deschis, transparent și nediscriminatoriu, gratuit sau la </w:t>
      </w:r>
      <w:proofErr w:type="gramStart"/>
      <w:r w:rsidR="00745251" w:rsidRPr="00294EDA">
        <w:rPr>
          <w:rFonts w:ascii="Times New Roman" w:hAnsi="Times New Roman" w:cs="Times New Roman"/>
          <w:sz w:val="24"/>
          <w:szCs w:val="24"/>
        </w:rPr>
        <w:t>un</w:t>
      </w:r>
      <w:proofErr w:type="gramEnd"/>
      <w:r w:rsidR="00745251" w:rsidRPr="00294EDA">
        <w:rPr>
          <w:rFonts w:ascii="Times New Roman" w:hAnsi="Times New Roman" w:cs="Times New Roman"/>
          <w:sz w:val="24"/>
          <w:szCs w:val="24"/>
        </w:rPr>
        <w:t xml:space="preserve"> cost care va acoperi necesarul de energie și întreținere pent</w:t>
      </w:r>
      <w:r w:rsidRPr="00294EDA">
        <w:rPr>
          <w:rFonts w:ascii="Times New Roman" w:hAnsi="Times New Roman" w:cs="Times New Roman"/>
          <w:sz w:val="24"/>
          <w:szCs w:val="24"/>
        </w:rPr>
        <w:t>r</w:t>
      </w:r>
      <w:r w:rsidR="00745251" w:rsidRPr="00294EDA">
        <w:rPr>
          <w:rFonts w:ascii="Times New Roman" w:hAnsi="Times New Roman" w:cs="Times New Roman"/>
          <w:sz w:val="24"/>
          <w:szCs w:val="24"/>
        </w:rPr>
        <w:t>u a asigura funcționarea lor și nu vor fi generatoare de profit</w:t>
      </w:r>
      <w:r w:rsidRPr="00294EDA">
        <w:rPr>
          <w:rFonts w:ascii="Times New Roman" w:hAnsi="Times New Roman" w:cs="Times New Roman"/>
          <w:sz w:val="24"/>
          <w:szCs w:val="24"/>
        </w:rPr>
        <w:t>.</w:t>
      </w:r>
    </w:p>
    <w:p w14:paraId="15CBA664" w14:textId="3D3B68A0" w:rsidR="00745251" w:rsidRPr="00294EDA" w:rsidRDefault="00D24269"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În conformitate cu Ghidul specific privind condițiile de accesare a fondurilor europene aferente Planului național de redresare și reziliență în cadrul apelurilor de proiecte PNRR/2022/C10, Componenta 10 </w:t>
      </w:r>
      <w:r w:rsidRPr="00294EDA">
        <w:rPr>
          <w:rFonts w:ascii="Times New Roman" w:hAnsi="Times New Roman" w:cs="Times New Roman"/>
          <w:sz w:val="24"/>
          <w:szCs w:val="24"/>
        </w:rPr>
        <w:t>-</w:t>
      </w:r>
      <w:r w:rsidR="00745251" w:rsidRPr="00294EDA">
        <w:rPr>
          <w:rFonts w:ascii="Times New Roman" w:hAnsi="Times New Roman" w:cs="Times New Roman"/>
          <w:sz w:val="24"/>
          <w:szCs w:val="24"/>
        </w:rPr>
        <w:t xml:space="preserve"> Fondul Local pentru a permite acordarea de finanțare nerambursabilă în vederea imbunatatirii calitatii vietii cetatenilor din </w:t>
      </w:r>
      <w:r w:rsidR="004C6A03" w:rsidRPr="00294EDA">
        <w:rPr>
          <w:rFonts w:ascii="Times New Roman" w:hAnsi="Times New Roman" w:cs="Times New Roman"/>
          <w:sz w:val="24"/>
          <w:szCs w:val="24"/>
        </w:rPr>
        <w:t>Comuna</w:t>
      </w:r>
      <w:r w:rsidR="00745251" w:rsidRPr="00294EDA">
        <w:rPr>
          <w:rFonts w:ascii="Times New Roman" w:hAnsi="Times New Roman" w:cs="Times New Roman"/>
          <w:sz w:val="24"/>
          <w:szCs w:val="24"/>
        </w:rPr>
        <w:t xml:space="preserve"> </w:t>
      </w:r>
      <w:r w:rsidR="00562E27">
        <w:rPr>
          <w:rFonts w:ascii="Times New Roman" w:hAnsi="Times New Roman" w:cs="Times New Roman"/>
          <w:sz w:val="24"/>
          <w:szCs w:val="24"/>
        </w:rPr>
        <w:t>PIATRA</w:t>
      </w:r>
      <w:r w:rsidR="00745251" w:rsidRPr="00294EDA">
        <w:rPr>
          <w:rFonts w:ascii="Times New Roman" w:hAnsi="Times New Roman" w:cs="Times New Roman"/>
          <w:sz w:val="24"/>
          <w:szCs w:val="24"/>
        </w:rPr>
        <w:t xml:space="preserve">, este necesara emiterea unei HCL de aprobare a proiectului „Infiintarea a doua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de reincarcare vehicule electrice", a sumarului intervențiilor din cadrul acestuia, a valorii acestuia, precum si a indicatorilor apelului de proiecte.</w:t>
      </w:r>
    </w:p>
    <w:p w14:paraId="40BAF543" w14:textId="16FCF28C" w:rsidR="00745251" w:rsidRPr="00294EDA" w:rsidRDefault="00D24269"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In consecinta propun aprobarea proiectului de hotarare referitor la: „Extindere traseu piste pentru biciclete", finantat în cadrul apelurilor de proiecte PNRW2022/C10, componenta </w:t>
      </w:r>
      <w:r w:rsidR="00517D62" w:rsidRPr="00294EDA">
        <w:rPr>
          <w:rFonts w:ascii="Times New Roman" w:hAnsi="Times New Roman" w:cs="Times New Roman"/>
          <w:sz w:val="24"/>
          <w:szCs w:val="24"/>
        </w:rPr>
        <w:t>10</w:t>
      </w:r>
      <w:r w:rsidR="00745251" w:rsidRPr="00294EDA">
        <w:rPr>
          <w:rFonts w:ascii="Times New Roman" w:hAnsi="Times New Roman" w:cs="Times New Roman"/>
          <w:sz w:val="24"/>
          <w:szCs w:val="24"/>
        </w:rPr>
        <w:t xml:space="preserve"> </w:t>
      </w:r>
      <w:r w:rsidR="00517D62" w:rsidRPr="00294EDA">
        <w:rPr>
          <w:rFonts w:ascii="Times New Roman" w:hAnsi="Times New Roman" w:cs="Times New Roman"/>
          <w:sz w:val="24"/>
          <w:szCs w:val="24"/>
        </w:rPr>
        <w:t>-</w:t>
      </w:r>
      <w:r w:rsidR="00745251" w:rsidRPr="00294EDA">
        <w:rPr>
          <w:rFonts w:ascii="Times New Roman" w:hAnsi="Times New Roman" w:cs="Times New Roman"/>
          <w:sz w:val="24"/>
          <w:szCs w:val="24"/>
        </w:rPr>
        <w:t xml:space="preserve"> Fondul Local, Obiectivul de Investitii </w:t>
      </w:r>
      <w:r w:rsidR="00745251" w:rsidRPr="00294EDA">
        <w:rPr>
          <w:rFonts w:ascii="Times New Roman" w:hAnsi="Times New Roman" w:cs="Times New Roman"/>
          <w:b/>
          <w:bCs/>
          <w:sz w:val="24"/>
          <w:szCs w:val="24"/>
        </w:rPr>
        <w:t>I. 1.3.</w:t>
      </w:r>
      <w:r w:rsidR="00745251" w:rsidRPr="00294EDA">
        <w:rPr>
          <w:rFonts w:ascii="Times New Roman" w:hAnsi="Times New Roman" w:cs="Times New Roman"/>
          <w:sz w:val="24"/>
          <w:szCs w:val="24"/>
        </w:rPr>
        <w:t xml:space="preserve"> Asigurarea infrastructurii pentru transportul verde</w:t>
      </w:r>
      <w:r w:rsidR="00517D62"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de reincarcare vehicule electrice", precum si a cheltuielilor legate de proiect, in fo</w:t>
      </w:r>
      <w:r w:rsidR="00517D62" w:rsidRPr="00294EDA">
        <w:rPr>
          <w:rFonts w:ascii="Times New Roman" w:hAnsi="Times New Roman" w:cs="Times New Roman"/>
          <w:sz w:val="24"/>
          <w:szCs w:val="24"/>
        </w:rPr>
        <w:t>r</w:t>
      </w:r>
      <w:r w:rsidR="00745251" w:rsidRPr="00294EDA">
        <w:rPr>
          <w:rFonts w:ascii="Times New Roman" w:hAnsi="Times New Roman" w:cs="Times New Roman"/>
          <w:sz w:val="24"/>
          <w:szCs w:val="24"/>
        </w:rPr>
        <w:t>ma prezentata.</w:t>
      </w:r>
    </w:p>
    <w:p w14:paraId="41A66BE9" w14:textId="288695EC" w:rsidR="00517D62" w:rsidRPr="00294EDA" w:rsidRDefault="00517D62" w:rsidP="00745251">
      <w:pPr>
        <w:rPr>
          <w:rFonts w:ascii="Times New Roman" w:hAnsi="Times New Roman" w:cs="Times New Roman"/>
          <w:sz w:val="24"/>
          <w:szCs w:val="24"/>
        </w:rPr>
      </w:pPr>
    </w:p>
    <w:p w14:paraId="4E325520" w14:textId="77777777" w:rsidR="00517D62" w:rsidRPr="00294EDA" w:rsidRDefault="00517D62" w:rsidP="00745251">
      <w:pPr>
        <w:rPr>
          <w:rFonts w:ascii="Times New Roman" w:hAnsi="Times New Roman" w:cs="Times New Roman"/>
          <w:sz w:val="24"/>
          <w:szCs w:val="24"/>
        </w:rPr>
      </w:pPr>
    </w:p>
    <w:p w14:paraId="41B7518A" w14:textId="3926FBC4" w:rsidR="00517D62" w:rsidRDefault="00517D62" w:rsidP="00745251">
      <w:pPr>
        <w:rPr>
          <w:rFonts w:ascii="Times New Roman" w:hAnsi="Times New Roman" w:cs="Times New Roman"/>
          <w:b/>
          <w:bCs/>
          <w:sz w:val="24"/>
          <w:szCs w:val="24"/>
        </w:rPr>
      </w:pPr>
      <w:r w:rsidRPr="00294EDA">
        <w:rPr>
          <w:rFonts w:ascii="Times New Roman" w:hAnsi="Times New Roman" w:cs="Times New Roman"/>
          <w:sz w:val="24"/>
          <w:szCs w:val="24"/>
        </w:rPr>
        <w:t xml:space="preserve">                                                                    </w:t>
      </w:r>
      <w:r w:rsidRPr="00294EDA">
        <w:rPr>
          <w:rFonts w:ascii="Times New Roman" w:hAnsi="Times New Roman" w:cs="Times New Roman"/>
          <w:b/>
          <w:bCs/>
          <w:sz w:val="24"/>
          <w:szCs w:val="24"/>
        </w:rPr>
        <w:t>PRIMAR,</w:t>
      </w:r>
    </w:p>
    <w:p w14:paraId="002F41A9" w14:textId="6555FFA8" w:rsidR="000B7AA4" w:rsidRPr="00294EDA" w:rsidRDefault="000B7AA4" w:rsidP="00745251">
      <w:pPr>
        <w:rPr>
          <w:rFonts w:ascii="Times New Roman" w:hAnsi="Times New Roman" w:cs="Times New Roman"/>
          <w:b/>
          <w:bCs/>
          <w:sz w:val="24"/>
          <w:szCs w:val="24"/>
        </w:rPr>
      </w:pPr>
      <w:r>
        <w:rPr>
          <w:rFonts w:ascii="Times New Roman" w:hAnsi="Times New Roman" w:cs="Times New Roman"/>
          <w:b/>
          <w:bCs/>
          <w:sz w:val="24"/>
          <w:szCs w:val="24"/>
        </w:rPr>
        <w:t xml:space="preserve">                                                            STRÎMBU COSTEL</w:t>
      </w:r>
    </w:p>
    <w:p w14:paraId="7E457E40" w14:textId="77777777" w:rsidR="004C6A03" w:rsidRDefault="004C6A03" w:rsidP="00745251">
      <w:pPr>
        <w:rPr>
          <w:rFonts w:ascii="Times New Roman" w:hAnsi="Times New Roman" w:cs="Times New Roman"/>
          <w:b/>
          <w:bCs/>
          <w:sz w:val="24"/>
          <w:szCs w:val="24"/>
        </w:rPr>
      </w:pPr>
    </w:p>
    <w:p w14:paraId="5F965D66" w14:textId="77777777" w:rsidR="00A671FB" w:rsidRDefault="00A671FB" w:rsidP="00745251">
      <w:pPr>
        <w:rPr>
          <w:rFonts w:ascii="Times New Roman" w:hAnsi="Times New Roman" w:cs="Times New Roman"/>
          <w:b/>
          <w:bCs/>
          <w:sz w:val="24"/>
          <w:szCs w:val="24"/>
        </w:rPr>
      </w:pPr>
    </w:p>
    <w:p w14:paraId="268A0080" w14:textId="77777777" w:rsidR="00A671FB" w:rsidRDefault="00A671FB" w:rsidP="00745251">
      <w:pPr>
        <w:rPr>
          <w:rFonts w:ascii="Times New Roman" w:hAnsi="Times New Roman" w:cs="Times New Roman"/>
          <w:b/>
          <w:bCs/>
          <w:sz w:val="24"/>
          <w:szCs w:val="24"/>
        </w:rPr>
      </w:pPr>
    </w:p>
    <w:p w14:paraId="1741FE4D" w14:textId="77777777" w:rsidR="00A671FB" w:rsidRDefault="00A671FB" w:rsidP="00745251">
      <w:pPr>
        <w:rPr>
          <w:rFonts w:ascii="Times New Roman" w:hAnsi="Times New Roman" w:cs="Times New Roman"/>
          <w:b/>
          <w:bCs/>
          <w:sz w:val="24"/>
          <w:szCs w:val="24"/>
        </w:rPr>
      </w:pPr>
    </w:p>
    <w:p w14:paraId="59C5949B" w14:textId="77777777" w:rsidR="00A671FB" w:rsidRDefault="00A671FB" w:rsidP="00745251">
      <w:pPr>
        <w:rPr>
          <w:rFonts w:ascii="Times New Roman" w:hAnsi="Times New Roman" w:cs="Times New Roman"/>
          <w:b/>
          <w:bCs/>
          <w:sz w:val="24"/>
          <w:szCs w:val="24"/>
        </w:rPr>
      </w:pPr>
    </w:p>
    <w:p w14:paraId="0BE2E6D6" w14:textId="77777777" w:rsidR="00A671FB" w:rsidRPr="00294EDA" w:rsidRDefault="00A671FB" w:rsidP="00745251">
      <w:pPr>
        <w:rPr>
          <w:rFonts w:ascii="Times New Roman" w:hAnsi="Times New Roman" w:cs="Times New Roman"/>
          <w:b/>
          <w:bCs/>
          <w:sz w:val="24"/>
          <w:szCs w:val="24"/>
        </w:rPr>
      </w:pPr>
    </w:p>
    <w:p w14:paraId="22828172" w14:textId="03ACC6CA" w:rsidR="00294EDA" w:rsidRDefault="00294EDA" w:rsidP="00745251">
      <w:pPr>
        <w:rPr>
          <w:rFonts w:ascii="Times New Roman" w:hAnsi="Times New Roman" w:cs="Times New Roman"/>
          <w:b/>
          <w:bCs/>
          <w:sz w:val="24"/>
          <w:szCs w:val="24"/>
        </w:rPr>
      </w:pPr>
    </w:p>
    <w:p w14:paraId="71DF9AB2" w14:textId="0C72ED87" w:rsidR="004C6A03" w:rsidRPr="00294EDA" w:rsidRDefault="004C6A03" w:rsidP="00745251">
      <w:pPr>
        <w:rPr>
          <w:rFonts w:ascii="Times New Roman" w:hAnsi="Times New Roman" w:cs="Times New Roman"/>
          <w:b/>
          <w:bCs/>
          <w:sz w:val="24"/>
          <w:szCs w:val="24"/>
        </w:rPr>
      </w:pPr>
      <w:r w:rsidRPr="00294EDA">
        <w:rPr>
          <w:rFonts w:ascii="Times New Roman" w:hAnsi="Times New Roman" w:cs="Times New Roman"/>
          <w:b/>
          <w:bCs/>
          <w:sz w:val="24"/>
          <w:szCs w:val="24"/>
        </w:rPr>
        <w:lastRenderedPageBreak/>
        <w:t>ROMANIA</w:t>
      </w:r>
    </w:p>
    <w:p w14:paraId="7D5DC214" w14:textId="4015977E" w:rsidR="00745251" w:rsidRPr="00294EDA" w:rsidRDefault="00745251" w:rsidP="00745251">
      <w:pPr>
        <w:rPr>
          <w:rFonts w:ascii="Times New Roman" w:hAnsi="Times New Roman" w:cs="Times New Roman"/>
          <w:b/>
          <w:bCs/>
          <w:sz w:val="24"/>
          <w:szCs w:val="24"/>
        </w:rPr>
      </w:pPr>
      <w:r w:rsidRPr="00294EDA">
        <w:rPr>
          <w:rFonts w:ascii="Times New Roman" w:hAnsi="Times New Roman" w:cs="Times New Roman"/>
          <w:b/>
          <w:bCs/>
          <w:sz w:val="24"/>
          <w:szCs w:val="24"/>
        </w:rPr>
        <w:t xml:space="preserve">JUDETUL </w:t>
      </w:r>
      <w:r w:rsidR="00246421" w:rsidRPr="00294EDA">
        <w:rPr>
          <w:rFonts w:ascii="Times New Roman" w:hAnsi="Times New Roman" w:cs="Times New Roman"/>
          <w:b/>
          <w:bCs/>
          <w:sz w:val="24"/>
          <w:szCs w:val="24"/>
        </w:rPr>
        <w:t>TELEORMAN</w:t>
      </w:r>
    </w:p>
    <w:p w14:paraId="10EB6983" w14:textId="6CD8741A" w:rsidR="00745251" w:rsidRPr="00294EDA" w:rsidRDefault="000B7AA4" w:rsidP="00745251">
      <w:pPr>
        <w:rPr>
          <w:rFonts w:ascii="Times New Roman" w:hAnsi="Times New Roman" w:cs="Times New Roman"/>
          <w:b/>
          <w:bCs/>
          <w:sz w:val="24"/>
          <w:szCs w:val="24"/>
        </w:rPr>
      </w:pPr>
      <w:r>
        <w:rPr>
          <w:rFonts w:ascii="Times New Roman" w:hAnsi="Times New Roman" w:cs="Times New Roman"/>
          <w:b/>
          <w:bCs/>
          <w:sz w:val="24"/>
          <w:szCs w:val="24"/>
        </w:rPr>
        <w:t xml:space="preserve">NR.4508 din 06 </w:t>
      </w:r>
      <w:proofErr w:type="gramStart"/>
      <w:r>
        <w:rPr>
          <w:rFonts w:ascii="Times New Roman" w:hAnsi="Times New Roman" w:cs="Times New Roman"/>
          <w:b/>
          <w:bCs/>
          <w:sz w:val="24"/>
          <w:szCs w:val="24"/>
        </w:rPr>
        <w:t xml:space="preserve">septembrie </w:t>
      </w:r>
      <w:r w:rsidR="00745251" w:rsidRPr="00294EDA">
        <w:rPr>
          <w:rFonts w:ascii="Times New Roman" w:hAnsi="Times New Roman" w:cs="Times New Roman"/>
          <w:b/>
          <w:bCs/>
          <w:sz w:val="24"/>
          <w:szCs w:val="24"/>
        </w:rPr>
        <w:t xml:space="preserve"> 2022</w:t>
      </w:r>
      <w:proofErr w:type="gramEnd"/>
    </w:p>
    <w:p w14:paraId="323B7DF7" w14:textId="77777777" w:rsidR="00745251" w:rsidRPr="00294EDA" w:rsidRDefault="00745251" w:rsidP="00517D62">
      <w:pPr>
        <w:jc w:val="center"/>
        <w:rPr>
          <w:rFonts w:ascii="Times New Roman" w:hAnsi="Times New Roman" w:cs="Times New Roman"/>
          <w:b/>
          <w:bCs/>
          <w:sz w:val="24"/>
          <w:szCs w:val="24"/>
        </w:rPr>
      </w:pPr>
      <w:r w:rsidRPr="00294EDA">
        <w:rPr>
          <w:rFonts w:ascii="Times New Roman" w:hAnsi="Times New Roman" w:cs="Times New Roman"/>
          <w:b/>
          <w:bCs/>
          <w:sz w:val="24"/>
          <w:szCs w:val="24"/>
        </w:rPr>
        <w:t>RAPORT DE SPECIALITATE</w:t>
      </w:r>
    </w:p>
    <w:p w14:paraId="2F5C2920" w14:textId="73D8C0DA" w:rsidR="00745251" w:rsidRPr="00294EDA" w:rsidRDefault="00745251" w:rsidP="00517D62">
      <w:pPr>
        <w:jc w:val="center"/>
        <w:rPr>
          <w:rFonts w:ascii="Times New Roman" w:hAnsi="Times New Roman" w:cs="Times New Roman"/>
          <w:sz w:val="24"/>
          <w:szCs w:val="24"/>
        </w:rPr>
      </w:pPr>
      <w:r w:rsidRPr="00294EDA">
        <w:rPr>
          <w:rFonts w:ascii="Times New Roman" w:hAnsi="Times New Roman" w:cs="Times New Roman"/>
          <w:sz w:val="24"/>
          <w:szCs w:val="24"/>
        </w:rPr>
        <w:t>Al proiectului de hotărâre referitor la: Aprobarea proiectului „</w:t>
      </w:r>
      <w:r w:rsidR="00E319AD">
        <w:rPr>
          <w:rFonts w:ascii="Times New Roman" w:hAnsi="Times New Roman" w:cs="Times New Roman"/>
          <w:sz w:val="24"/>
          <w:szCs w:val="24"/>
        </w:rPr>
        <w:t xml:space="preserve"> </w:t>
      </w:r>
      <w:r w:rsidR="00E319AD" w:rsidRPr="00707E41">
        <w:rPr>
          <w:rFonts w:ascii="Times New Roman" w:hAnsi="Times New Roman" w:cs="Times New Roman"/>
          <w:b/>
          <w:bCs/>
          <w:sz w:val="24"/>
          <w:szCs w:val="24"/>
        </w:rPr>
        <w:t xml:space="preserve">Infiintarea </w:t>
      </w:r>
      <w:r w:rsidR="002531B3">
        <w:rPr>
          <w:rFonts w:ascii="Times New Roman" w:hAnsi="Times New Roman" w:cs="Times New Roman"/>
          <w:b/>
          <w:bCs/>
          <w:sz w:val="24"/>
          <w:szCs w:val="24"/>
        </w:rPr>
        <w:t>unei statii</w:t>
      </w:r>
      <w:r w:rsidR="00E319AD">
        <w:rPr>
          <w:rFonts w:ascii="Times New Roman" w:hAnsi="Times New Roman" w:cs="Times New Roman"/>
          <w:b/>
          <w:bCs/>
          <w:sz w:val="24"/>
          <w:szCs w:val="24"/>
        </w:rPr>
        <w:t xml:space="preserve"> </w:t>
      </w:r>
      <w:r w:rsidR="00E319AD" w:rsidRPr="00707E41">
        <w:rPr>
          <w:rFonts w:ascii="Times New Roman" w:hAnsi="Times New Roman" w:cs="Times New Roman"/>
          <w:b/>
          <w:bCs/>
          <w:sz w:val="24"/>
          <w:szCs w:val="24"/>
        </w:rPr>
        <w:t xml:space="preserve">de reincarcare vehicule electrice in comuna </w:t>
      </w:r>
      <w:proofErr w:type="gramStart"/>
      <w:r w:rsidR="00562E27">
        <w:rPr>
          <w:rFonts w:ascii="Times New Roman" w:hAnsi="Times New Roman" w:cs="Times New Roman"/>
          <w:b/>
          <w:bCs/>
          <w:sz w:val="24"/>
          <w:szCs w:val="24"/>
        </w:rPr>
        <w:t>PIATRA</w:t>
      </w:r>
      <w:r w:rsidR="00E319AD" w:rsidRPr="00707E41">
        <w:rPr>
          <w:rFonts w:ascii="Times New Roman" w:hAnsi="Times New Roman" w:cs="Times New Roman"/>
          <w:b/>
          <w:bCs/>
          <w:sz w:val="24"/>
          <w:szCs w:val="24"/>
        </w:rPr>
        <w:t xml:space="preserve"> ,</w:t>
      </w:r>
      <w:proofErr w:type="gramEnd"/>
      <w:r w:rsidR="00E319AD" w:rsidRPr="00707E41">
        <w:rPr>
          <w:rFonts w:ascii="Times New Roman" w:hAnsi="Times New Roman" w:cs="Times New Roman"/>
          <w:b/>
          <w:bCs/>
          <w:sz w:val="24"/>
          <w:szCs w:val="24"/>
        </w:rPr>
        <w:t xml:space="preserve"> judetul TELEORMAN</w:t>
      </w:r>
      <w:r w:rsidRPr="00294EDA">
        <w:rPr>
          <w:rFonts w:ascii="Times New Roman" w:hAnsi="Times New Roman" w:cs="Times New Roman"/>
          <w:sz w:val="24"/>
          <w:szCs w:val="24"/>
        </w:rPr>
        <w:t xml:space="preserve">” si depunerea spre finantare în cadrul apelurilor de proiecte PNRR/2022/C10, componenta 10 — </w:t>
      </w:r>
      <w:r w:rsidRPr="00294EDA">
        <w:rPr>
          <w:rFonts w:ascii="Times New Roman" w:hAnsi="Times New Roman" w:cs="Times New Roman"/>
          <w:b/>
          <w:bCs/>
          <w:sz w:val="24"/>
          <w:szCs w:val="24"/>
        </w:rPr>
        <w:t>Fondul Local</w:t>
      </w:r>
      <w:r w:rsidRPr="00294EDA">
        <w:rPr>
          <w:rFonts w:ascii="Times New Roman" w:hAnsi="Times New Roman" w:cs="Times New Roman"/>
          <w:sz w:val="24"/>
          <w:szCs w:val="24"/>
        </w:rPr>
        <w:t xml:space="preserve">, Obiectivul de Investitii </w:t>
      </w:r>
      <w:r w:rsidR="007A519B" w:rsidRPr="00294EDA">
        <w:rPr>
          <w:rFonts w:ascii="Times New Roman" w:hAnsi="Times New Roman" w:cs="Times New Roman"/>
          <w:sz w:val="24"/>
          <w:szCs w:val="24"/>
        </w:rPr>
        <w:t xml:space="preserve">- </w:t>
      </w:r>
      <w:r w:rsidRPr="00294EDA">
        <w:rPr>
          <w:rFonts w:ascii="Times New Roman" w:hAnsi="Times New Roman" w:cs="Times New Roman"/>
          <w:b/>
          <w:bCs/>
          <w:sz w:val="24"/>
          <w:szCs w:val="24"/>
        </w:rPr>
        <w:t xml:space="preserve">I. 1.3. </w:t>
      </w:r>
      <w:r w:rsidRPr="00294EDA">
        <w:rPr>
          <w:rFonts w:ascii="Times New Roman" w:hAnsi="Times New Roman" w:cs="Times New Roman"/>
          <w:sz w:val="24"/>
          <w:szCs w:val="24"/>
        </w:rPr>
        <w:t xml:space="preserve">Asigurarea infrastructurii pentru transportul verde </w:t>
      </w:r>
      <w:r w:rsidR="007A519B" w:rsidRPr="00294EDA">
        <w:rPr>
          <w:rFonts w:ascii="Times New Roman" w:hAnsi="Times New Roman" w:cs="Times New Roman"/>
          <w:sz w:val="24"/>
          <w:szCs w:val="24"/>
        </w:rPr>
        <w:t>-</w:t>
      </w:r>
      <w:r w:rsidRPr="00294EDA">
        <w:rPr>
          <w:rFonts w:ascii="Times New Roman" w:hAnsi="Times New Roman" w:cs="Times New Roman"/>
          <w:sz w:val="24"/>
          <w:szCs w:val="24"/>
        </w:rPr>
        <w:t xml:space="preserve"> </w:t>
      </w:r>
      <w:r w:rsidR="002531B3">
        <w:rPr>
          <w:rFonts w:ascii="Times New Roman" w:hAnsi="Times New Roman" w:cs="Times New Roman"/>
          <w:sz w:val="24"/>
          <w:szCs w:val="24"/>
        </w:rPr>
        <w:t>statii</w:t>
      </w:r>
      <w:r w:rsidRPr="00294EDA">
        <w:rPr>
          <w:rFonts w:ascii="Times New Roman" w:hAnsi="Times New Roman" w:cs="Times New Roman"/>
          <w:sz w:val="24"/>
          <w:szCs w:val="24"/>
        </w:rPr>
        <w:t xml:space="preserve"> de reincarcare vehicule electrice", precu</w:t>
      </w:r>
      <w:r w:rsidR="007A519B" w:rsidRPr="00294EDA">
        <w:rPr>
          <w:rFonts w:ascii="Times New Roman" w:hAnsi="Times New Roman" w:cs="Times New Roman"/>
          <w:sz w:val="24"/>
          <w:szCs w:val="24"/>
        </w:rPr>
        <w:t>m</w:t>
      </w:r>
      <w:r w:rsidRPr="00294EDA">
        <w:rPr>
          <w:rFonts w:ascii="Times New Roman" w:hAnsi="Times New Roman" w:cs="Times New Roman"/>
          <w:sz w:val="24"/>
          <w:szCs w:val="24"/>
        </w:rPr>
        <w:t xml:space="preserve"> si a cheltuielilor legate de proiect</w:t>
      </w:r>
    </w:p>
    <w:p w14:paraId="7DA27388" w14:textId="7AD652E3" w:rsidR="00745251" w:rsidRPr="00294EDA" w:rsidRDefault="007A519B"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4C6A03" w:rsidRPr="00294EDA">
        <w:rPr>
          <w:rFonts w:ascii="Times New Roman" w:hAnsi="Times New Roman" w:cs="Times New Roman"/>
          <w:sz w:val="24"/>
          <w:szCs w:val="24"/>
        </w:rPr>
        <w:t>Comuna</w:t>
      </w:r>
      <w:r w:rsidR="00745251" w:rsidRPr="00294EDA">
        <w:rPr>
          <w:rFonts w:ascii="Times New Roman" w:hAnsi="Times New Roman" w:cs="Times New Roman"/>
          <w:sz w:val="24"/>
          <w:szCs w:val="24"/>
        </w:rPr>
        <w:t xml:space="preserve"> </w:t>
      </w:r>
      <w:r w:rsidR="00562E27">
        <w:rPr>
          <w:rFonts w:ascii="Times New Roman" w:hAnsi="Times New Roman" w:cs="Times New Roman"/>
          <w:sz w:val="24"/>
          <w:szCs w:val="24"/>
        </w:rPr>
        <w:t>PIATRA</w:t>
      </w:r>
      <w:r w:rsidR="00745251" w:rsidRPr="00294EDA">
        <w:rPr>
          <w:rFonts w:ascii="Times New Roman" w:hAnsi="Times New Roman" w:cs="Times New Roman"/>
          <w:sz w:val="24"/>
          <w:szCs w:val="24"/>
        </w:rPr>
        <w:t xml:space="preserve"> doreste sa obtina finantare nerambursabila din fonduri europene aferente PLANULUI NAȚIONAL DE REDRESARE Ș</w:t>
      </w:r>
      <w:r w:rsidRPr="00294EDA">
        <w:rPr>
          <w:rFonts w:ascii="Times New Roman" w:hAnsi="Times New Roman" w:cs="Times New Roman"/>
          <w:sz w:val="24"/>
          <w:szCs w:val="24"/>
        </w:rPr>
        <w:t>I</w:t>
      </w:r>
      <w:r w:rsidR="00745251" w:rsidRPr="00294EDA">
        <w:rPr>
          <w:rFonts w:ascii="Times New Roman" w:hAnsi="Times New Roman" w:cs="Times New Roman"/>
          <w:sz w:val="24"/>
          <w:szCs w:val="24"/>
        </w:rPr>
        <w:t xml:space="preserve"> REZILIENȚĂ in cadrul apelurilor de proiecte PNRR/2022/C</w:t>
      </w:r>
      <w:r w:rsidRPr="00294EDA">
        <w:rPr>
          <w:rFonts w:ascii="Times New Roman" w:hAnsi="Times New Roman" w:cs="Times New Roman"/>
          <w:sz w:val="24"/>
          <w:szCs w:val="24"/>
        </w:rPr>
        <w:t>10</w:t>
      </w:r>
      <w:r w:rsidR="00745251" w:rsidRPr="00294EDA">
        <w:rPr>
          <w:rFonts w:ascii="Times New Roman" w:hAnsi="Times New Roman" w:cs="Times New Roman"/>
          <w:sz w:val="24"/>
          <w:szCs w:val="24"/>
        </w:rPr>
        <w:t xml:space="preserve"> componenta 10</w:t>
      </w: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 Fondul Local cu proiectul „Inflintarea a doua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de reincarcare vehicule electrice</w:t>
      </w:r>
      <w:proofErr w:type="gramStart"/>
      <w:r w:rsidR="00745251" w:rsidRPr="00294EDA">
        <w:rPr>
          <w:rFonts w:ascii="Times New Roman" w:hAnsi="Times New Roman" w:cs="Times New Roman"/>
          <w:sz w:val="24"/>
          <w:szCs w:val="24"/>
        </w:rPr>
        <w:t>” .</w:t>
      </w:r>
      <w:proofErr w:type="gramEnd"/>
    </w:p>
    <w:p w14:paraId="5C37307A" w14:textId="4F4AD0B2" w:rsidR="00745251" w:rsidRPr="00294EDA" w:rsidRDefault="007A519B"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Avand in vedere ca </w:t>
      </w:r>
      <w:r w:rsidR="004C6A03" w:rsidRPr="00294EDA">
        <w:rPr>
          <w:rFonts w:ascii="Times New Roman" w:hAnsi="Times New Roman" w:cs="Times New Roman"/>
          <w:sz w:val="24"/>
          <w:szCs w:val="24"/>
        </w:rPr>
        <w:t>Comuna</w:t>
      </w:r>
      <w:r w:rsidR="00745251" w:rsidRPr="00294EDA">
        <w:rPr>
          <w:rFonts w:ascii="Times New Roman" w:hAnsi="Times New Roman" w:cs="Times New Roman"/>
          <w:sz w:val="24"/>
          <w:szCs w:val="24"/>
        </w:rPr>
        <w:t xml:space="preserve"> </w:t>
      </w:r>
      <w:r w:rsidR="00562E27">
        <w:rPr>
          <w:rFonts w:ascii="Times New Roman" w:hAnsi="Times New Roman" w:cs="Times New Roman"/>
          <w:sz w:val="24"/>
          <w:szCs w:val="24"/>
        </w:rPr>
        <w:t>PIATRA</w:t>
      </w:r>
      <w:r w:rsidR="000B7AA4">
        <w:rPr>
          <w:rFonts w:ascii="Times New Roman" w:hAnsi="Times New Roman" w:cs="Times New Roman"/>
          <w:sz w:val="24"/>
          <w:szCs w:val="24"/>
        </w:rPr>
        <w:t xml:space="preserve"> e o localitate tranzitată de </w:t>
      </w:r>
      <w:proofErr w:type="gramStart"/>
      <w:r w:rsidR="000B7AA4">
        <w:rPr>
          <w:rFonts w:ascii="Times New Roman" w:hAnsi="Times New Roman" w:cs="Times New Roman"/>
          <w:sz w:val="24"/>
          <w:szCs w:val="24"/>
        </w:rPr>
        <w:t>un</w:t>
      </w:r>
      <w:proofErr w:type="gramEnd"/>
      <w:r w:rsidR="000B7AA4">
        <w:rPr>
          <w:rFonts w:ascii="Times New Roman" w:hAnsi="Times New Roman" w:cs="Times New Roman"/>
          <w:sz w:val="24"/>
          <w:szCs w:val="24"/>
        </w:rPr>
        <w:t xml:space="preserve"> număr mare de autovehicule și cu tendințe în achizitionare de</w:t>
      </w:r>
      <w:r w:rsidR="00745251" w:rsidRPr="00294EDA">
        <w:rPr>
          <w:rFonts w:ascii="Times New Roman" w:hAnsi="Times New Roman" w:cs="Times New Roman"/>
          <w:sz w:val="24"/>
          <w:szCs w:val="24"/>
        </w:rPr>
        <w:t xml:space="preserve"> autovehicule electrice, este necesara si oportuna depunerea unei cereri de finantare pentru proiectul „Infiintarea a doua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de reincarcare vehicule electrice” in cadrul Obiectivul de Investitii </w:t>
      </w:r>
      <w:r w:rsidRPr="00294EDA">
        <w:rPr>
          <w:rFonts w:ascii="Times New Roman" w:hAnsi="Times New Roman" w:cs="Times New Roman"/>
          <w:sz w:val="24"/>
          <w:szCs w:val="24"/>
        </w:rPr>
        <w:t>-</w:t>
      </w:r>
      <w:r w:rsidR="00745251" w:rsidRPr="00294EDA">
        <w:rPr>
          <w:rFonts w:ascii="Times New Roman" w:hAnsi="Times New Roman" w:cs="Times New Roman"/>
          <w:sz w:val="24"/>
          <w:szCs w:val="24"/>
        </w:rPr>
        <w:t xml:space="preserve"> </w:t>
      </w:r>
      <w:r w:rsidR="00745251" w:rsidRPr="00294EDA">
        <w:rPr>
          <w:rFonts w:ascii="Times New Roman" w:hAnsi="Times New Roman" w:cs="Times New Roman"/>
          <w:b/>
          <w:bCs/>
          <w:sz w:val="24"/>
          <w:szCs w:val="24"/>
        </w:rPr>
        <w:t>I. 1.3.</w:t>
      </w:r>
    </w:p>
    <w:p w14:paraId="4C4B8CC4" w14:textId="0002C4D6" w:rsidR="00745251" w:rsidRPr="00294EDA" w:rsidRDefault="007A519B"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Investiția permite achiziționarea de stații de încărcare pentru vehicule electrice, fiind eligibile toate categoriile de UAT. Stațiile de încărcare vor fi amplasate în condițiile prevăzute prin proiectul tip elaborat de către MDLPA, prin care sunt specificate modalitățile de amplasare și prevederile tehnice necesare implementării investiției. Amplasarea acestor stații de încărcare se </w:t>
      </w:r>
      <w:proofErr w:type="gramStart"/>
      <w:r w:rsidR="00745251" w:rsidRPr="00294EDA">
        <w:rPr>
          <w:rFonts w:ascii="Times New Roman" w:hAnsi="Times New Roman" w:cs="Times New Roman"/>
          <w:sz w:val="24"/>
          <w:szCs w:val="24"/>
        </w:rPr>
        <w:t>va</w:t>
      </w:r>
      <w:proofErr w:type="gramEnd"/>
      <w:r w:rsidR="00745251" w:rsidRPr="00294EDA">
        <w:rPr>
          <w:rFonts w:ascii="Times New Roman" w:hAnsi="Times New Roman" w:cs="Times New Roman"/>
          <w:sz w:val="24"/>
          <w:szCs w:val="24"/>
        </w:rPr>
        <w:t xml:space="preserve"> face în locuri accesibile publicului, în zonele stabilite de Planul urbanistic general al localității drept zone pentru locuințe/zone mixte/zonc s</w:t>
      </w:r>
      <w:r w:rsidR="00EC0FDD" w:rsidRPr="00294EDA">
        <w:rPr>
          <w:rFonts w:ascii="Times New Roman" w:hAnsi="Times New Roman" w:cs="Times New Roman"/>
          <w:sz w:val="24"/>
          <w:szCs w:val="24"/>
        </w:rPr>
        <w:t>e</w:t>
      </w:r>
      <w:r w:rsidR="00745251" w:rsidRPr="00294EDA">
        <w:rPr>
          <w:rFonts w:ascii="Times New Roman" w:hAnsi="Times New Roman" w:cs="Times New Roman"/>
          <w:sz w:val="24"/>
          <w:szCs w:val="24"/>
        </w:rPr>
        <w:t xml:space="preserve">rvicii/zone comerciale/zone transporturi (cât mai aproape de locuitori </w:t>
      </w:r>
      <w:r w:rsidR="00EC0FDD" w:rsidRPr="00294EDA">
        <w:rPr>
          <w:rFonts w:ascii="Times New Roman" w:hAnsi="Times New Roman" w:cs="Times New Roman"/>
          <w:sz w:val="24"/>
          <w:szCs w:val="24"/>
        </w:rPr>
        <w:t>-</w:t>
      </w:r>
      <w:r w:rsidR="00745251" w:rsidRPr="00294EDA">
        <w:rPr>
          <w:rFonts w:ascii="Times New Roman" w:hAnsi="Times New Roman" w:cs="Times New Roman"/>
          <w:sz w:val="24"/>
          <w:szCs w:val="24"/>
        </w:rPr>
        <w:t xml:space="preserve"> pentru limitarea nevoilor de deplasare). De asemenea, se recomandă amplasarea acestor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de încărcare în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le multimodale, astfel încât </w:t>
      </w:r>
      <w:proofErr w:type="gramStart"/>
      <w:r w:rsidR="00745251" w:rsidRPr="00294EDA">
        <w:rPr>
          <w:rFonts w:ascii="Times New Roman" w:hAnsi="Times New Roman" w:cs="Times New Roman"/>
          <w:sz w:val="24"/>
          <w:szCs w:val="24"/>
        </w:rPr>
        <w:t>să</w:t>
      </w:r>
      <w:proofErr w:type="gramEnd"/>
      <w:r w:rsidR="00745251" w:rsidRPr="00294EDA">
        <w:rPr>
          <w:rFonts w:ascii="Times New Roman" w:hAnsi="Times New Roman" w:cs="Times New Roman"/>
          <w:sz w:val="24"/>
          <w:szCs w:val="24"/>
        </w:rPr>
        <w:t xml:space="preserve"> încurajez</w:t>
      </w:r>
      <w:r w:rsidR="00EC0FDD" w:rsidRPr="00294EDA">
        <w:rPr>
          <w:rFonts w:ascii="Times New Roman" w:hAnsi="Times New Roman" w:cs="Times New Roman"/>
          <w:sz w:val="24"/>
          <w:szCs w:val="24"/>
        </w:rPr>
        <w:t>e</w:t>
      </w:r>
      <w:r w:rsidR="00745251" w:rsidRPr="00294EDA">
        <w:rPr>
          <w:rFonts w:ascii="Times New Roman" w:hAnsi="Times New Roman" w:cs="Times New Roman"/>
          <w:sz w:val="24"/>
          <w:szCs w:val="24"/>
        </w:rPr>
        <w:t xml:space="preserve"> navetiștii să își lase autovehiculele personale în aceste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și să își continue deplasarea utilizând transportul public.</w:t>
      </w:r>
    </w:p>
    <w:p w14:paraId="4B82A5BA" w14:textId="65474071" w:rsidR="00D45CC2" w:rsidRPr="00294EDA" w:rsidRDefault="00EC0FDD"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In consecinta propun aprobarea proiectului de hotarare referitor la: „Infiintarea a doua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de reincarcare vehicule electrice” finantat în cadrul apelurilor de proiecte PNRR/2022/C10 componenta 10</w:t>
      </w:r>
      <w:r w:rsidRPr="00294EDA">
        <w:rPr>
          <w:rFonts w:ascii="Times New Roman" w:hAnsi="Times New Roman" w:cs="Times New Roman"/>
          <w:sz w:val="24"/>
          <w:szCs w:val="24"/>
        </w:rPr>
        <w:t xml:space="preserve"> -</w:t>
      </w:r>
      <w:r w:rsidR="00745251" w:rsidRPr="00294EDA">
        <w:rPr>
          <w:rFonts w:ascii="Times New Roman" w:hAnsi="Times New Roman" w:cs="Times New Roman"/>
          <w:sz w:val="24"/>
          <w:szCs w:val="24"/>
        </w:rPr>
        <w:t xml:space="preserve"> Fondul Local, Obiectivul de Investitii — I. 1.3. Asigurarea infrastructurii pentru transportul verde </w:t>
      </w:r>
      <w:r w:rsidRPr="00294EDA">
        <w:rPr>
          <w:rFonts w:ascii="Times New Roman" w:hAnsi="Times New Roman" w:cs="Times New Roman"/>
          <w:sz w:val="24"/>
          <w:szCs w:val="24"/>
        </w:rPr>
        <w:t>-</w:t>
      </w:r>
      <w:r w:rsidR="00745251" w:rsidRPr="00294EDA">
        <w:rPr>
          <w:rFonts w:ascii="Times New Roman" w:hAnsi="Times New Roman" w:cs="Times New Roman"/>
          <w:sz w:val="24"/>
          <w:szCs w:val="24"/>
        </w:rPr>
        <w:t xml:space="preserve"> </w:t>
      </w:r>
      <w:r w:rsidR="002531B3">
        <w:rPr>
          <w:rFonts w:ascii="Times New Roman" w:hAnsi="Times New Roman" w:cs="Times New Roman"/>
          <w:sz w:val="24"/>
          <w:szCs w:val="24"/>
        </w:rPr>
        <w:t>statii</w:t>
      </w:r>
      <w:r w:rsidR="00745251" w:rsidRPr="00294EDA">
        <w:rPr>
          <w:rFonts w:ascii="Times New Roman" w:hAnsi="Times New Roman" w:cs="Times New Roman"/>
          <w:sz w:val="24"/>
          <w:szCs w:val="24"/>
        </w:rPr>
        <w:t xml:space="preserve"> de reincarcare vehicule electrice", precum si a cheltuielilor legate de proiect, in forma prezentata.</w:t>
      </w:r>
    </w:p>
    <w:p w14:paraId="5F68B14B" w14:textId="3C8F6CA1" w:rsidR="00D45CC2" w:rsidRDefault="00D45CC2" w:rsidP="00745251">
      <w:pPr>
        <w:rPr>
          <w:rFonts w:ascii="Times New Roman" w:hAnsi="Times New Roman" w:cs="Times New Roman"/>
          <w:sz w:val="24"/>
          <w:szCs w:val="24"/>
        </w:rPr>
      </w:pPr>
      <w:r w:rsidRPr="00294EDA">
        <w:rPr>
          <w:rFonts w:ascii="Times New Roman" w:hAnsi="Times New Roman" w:cs="Times New Roman"/>
          <w:sz w:val="24"/>
          <w:szCs w:val="24"/>
        </w:rPr>
        <w:t xml:space="preserve">        </w:t>
      </w:r>
      <w:r w:rsidR="000B7AA4">
        <w:rPr>
          <w:rFonts w:ascii="Times New Roman" w:hAnsi="Times New Roman" w:cs="Times New Roman"/>
          <w:sz w:val="24"/>
          <w:szCs w:val="24"/>
        </w:rPr>
        <w:t xml:space="preserve">                                               INSPECTOR SUPERIOR,</w:t>
      </w:r>
    </w:p>
    <w:p w14:paraId="50328119" w14:textId="798014BA" w:rsidR="000B7AA4" w:rsidRPr="00745251" w:rsidRDefault="000B7AA4" w:rsidP="00745251">
      <w:pPr>
        <w:rPr>
          <w:rFonts w:ascii="Times New Roman" w:hAnsi="Times New Roman" w:cs="Times New Roman"/>
          <w:sz w:val="26"/>
          <w:szCs w:val="26"/>
        </w:rPr>
      </w:pPr>
      <w:r>
        <w:rPr>
          <w:rFonts w:ascii="Times New Roman" w:hAnsi="Times New Roman" w:cs="Times New Roman"/>
          <w:sz w:val="26"/>
          <w:szCs w:val="26"/>
        </w:rPr>
        <w:t xml:space="preserve">                                                    MANEA ANIȘOARA</w:t>
      </w:r>
    </w:p>
    <w:sectPr w:rsidR="000B7AA4" w:rsidRPr="0074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Cula-Regular">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AD4"/>
    <w:multiLevelType w:val="hybridMultilevel"/>
    <w:tmpl w:val="21B0C48C"/>
    <w:lvl w:ilvl="0" w:tplc="36826C5A">
      <w:start w:val="1"/>
      <w:numFmt w:val="bullet"/>
      <w:lvlText w:val="-"/>
      <w:lvlJc w:val="left"/>
      <w:pPr>
        <w:ind w:left="1335" w:hanging="360"/>
      </w:pPr>
      <w:rPr>
        <w:rFonts w:ascii="Times New Roman" w:eastAsiaTheme="minorHAns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238D0698"/>
    <w:multiLevelType w:val="hybridMultilevel"/>
    <w:tmpl w:val="3084C778"/>
    <w:lvl w:ilvl="0" w:tplc="7800F554">
      <w:start w:val="2"/>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B620D"/>
    <w:multiLevelType w:val="hybridMultilevel"/>
    <w:tmpl w:val="BC5E0422"/>
    <w:lvl w:ilvl="0" w:tplc="890E3F3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5F1113"/>
    <w:multiLevelType w:val="hybridMultilevel"/>
    <w:tmpl w:val="52C0E2DC"/>
    <w:lvl w:ilvl="0" w:tplc="70AAA7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23A3E"/>
    <w:multiLevelType w:val="hybridMultilevel"/>
    <w:tmpl w:val="FE2C7C44"/>
    <w:lvl w:ilvl="0" w:tplc="72324BBC">
      <w:start w:val="1"/>
      <w:numFmt w:val="bullet"/>
      <w:lvlText w:val="-"/>
      <w:lvlJc w:val="left"/>
      <w:pPr>
        <w:ind w:left="1275" w:hanging="360"/>
      </w:pPr>
      <w:rPr>
        <w:rFonts w:ascii="Times New Roman" w:eastAsiaTheme="minorHAnsi"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51"/>
    <w:rsid w:val="00046143"/>
    <w:rsid w:val="00076F3E"/>
    <w:rsid w:val="000B7AA4"/>
    <w:rsid w:val="000F4199"/>
    <w:rsid w:val="00135F89"/>
    <w:rsid w:val="00246421"/>
    <w:rsid w:val="002531B3"/>
    <w:rsid w:val="0028021C"/>
    <w:rsid w:val="00287251"/>
    <w:rsid w:val="00294EDA"/>
    <w:rsid w:val="002B20A0"/>
    <w:rsid w:val="00332FB5"/>
    <w:rsid w:val="003926D4"/>
    <w:rsid w:val="003E1D4A"/>
    <w:rsid w:val="003E2C68"/>
    <w:rsid w:val="00420EDC"/>
    <w:rsid w:val="00452B47"/>
    <w:rsid w:val="00492C78"/>
    <w:rsid w:val="004C2250"/>
    <w:rsid w:val="004C6A03"/>
    <w:rsid w:val="00517D62"/>
    <w:rsid w:val="0054357F"/>
    <w:rsid w:val="005570E5"/>
    <w:rsid w:val="00562E27"/>
    <w:rsid w:val="00575A59"/>
    <w:rsid w:val="00586EE6"/>
    <w:rsid w:val="005A5FE0"/>
    <w:rsid w:val="006A35B9"/>
    <w:rsid w:val="006B180D"/>
    <w:rsid w:val="00707E41"/>
    <w:rsid w:val="00745251"/>
    <w:rsid w:val="0075666D"/>
    <w:rsid w:val="007A519B"/>
    <w:rsid w:val="00826CD1"/>
    <w:rsid w:val="008B35C1"/>
    <w:rsid w:val="0093499A"/>
    <w:rsid w:val="00A45B33"/>
    <w:rsid w:val="00A671FB"/>
    <w:rsid w:val="00A9108E"/>
    <w:rsid w:val="00B06282"/>
    <w:rsid w:val="00B24685"/>
    <w:rsid w:val="00BF62A3"/>
    <w:rsid w:val="00C52DE9"/>
    <w:rsid w:val="00C7323B"/>
    <w:rsid w:val="00C97502"/>
    <w:rsid w:val="00CB55C2"/>
    <w:rsid w:val="00CC2A04"/>
    <w:rsid w:val="00CC727A"/>
    <w:rsid w:val="00CD275E"/>
    <w:rsid w:val="00D24269"/>
    <w:rsid w:val="00D45CC2"/>
    <w:rsid w:val="00D66A8A"/>
    <w:rsid w:val="00D93D12"/>
    <w:rsid w:val="00DD6559"/>
    <w:rsid w:val="00DE5E3D"/>
    <w:rsid w:val="00E0753F"/>
    <w:rsid w:val="00E319AD"/>
    <w:rsid w:val="00EC0FDD"/>
    <w:rsid w:val="00F01D63"/>
    <w:rsid w:val="00F420FA"/>
    <w:rsid w:val="00F44586"/>
    <w:rsid w:val="00F8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D550"/>
  <w15:chartTrackingRefBased/>
  <w15:docId w15:val="{CCA068EA-EE94-4644-9FE2-90520B70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A5FE0"/>
    <w:pPr>
      <w:spacing w:after="0" w:line="240" w:lineRule="auto"/>
    </w:pPr>
  </w:style>
  <w:style w:type="paragraph" w:styleId="Listparagraf">
    <w:name w:val="List Paragraph"/>
    <w:basedOn w:val="Normal"/>
    <w:uiPriority w:val="34"/>
    <w:qFormat/>
    <w:rsid w:val="005570E5"/>
    <w:pPr>
      <w:ind w:left="720"/>
      <w:contextualSpacing/>
    </w:pPr>
  </w:style>
  <w:style w:type="paragraph" w:styleId="TextnBalon">
    <w:name w:val="Balloon Text"/>
    <w:basedOn w:val="Normal"/>
    <w:link w:val="TextnBalonCaracter"/>
    <w:uiPriority w:val="99"/>
    <w:semiHidden/>
    <w:unhideWhenUsed/>
    <w:rsid w:val="0028021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80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2936</Words>
  <Characters>17032</Characters>
  <Application>Microsoft Office Word</Application>
  <DocSecurity>0</DocSecurity>
  <Lines>141</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Sorin-Daniel Radulescu</dc:creator>
  <cp:keywords/>
  <dc:description/>
  <cp:lastModifiedBy>Primaria Piatra S</cp:lastModifiedBy>
  <cp:revision>28</cp:revision>
  <cp:lastPrinted>2022-09-06T08:26:00Z</cp:lastPrinted>
  <dcterms:created xsi:type="dcterms:W3CDTF">2022-05-19T09:50:00Z</dcterms:created>
  <dcterms:modified xsi:type="dcterms:W3CDTF">2022-09-06T08:26:00Z</dcterms:modified>
</cp:coreProperties>
</file>